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5306B092"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F803CA">
        <w:rPr>
          <w:rFonts w:cs="Open Sans"/>
          <w:b/>
          <w:sz w:val="28"/>
        </w:rPr>
        <w:t xml:space="preserve"> KINDERGARTEN</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0F9153C6" w14:textId="77777777" w:rsidR="00AA289B" w:rsidRDefault="00AA289B">
      <w:pPr>
        <w:rPr>
          <w:rFonts w:cs="Open Sans"/>
          <w:b/>
          <w:sz w:val="20"/>
          <w:szCs w:val="20"/>
        </w:rPr>
      </w:pPr>
    </w:p>
    <w:p w14:paraId="3C3B2841" w14:textId="34C75456" w:rsidR="00F5694C" w:rsidRPr="00A81937" w:rsidRDefault="00F803CA" w:rsidP="00F5694C">
      <w:pPr>
        <w:pStyle w:val="NoSpacing"/>
        <w:rPr>
          <w:rFonts w:cs="Open Sans"/>
          <w:b/>
        </w:rPr>
      </w:pPr>
      <w:r>
        <w:rPr>
          <w:rFonts w:cs="Open Sans"/>
          <w:b/>
        </w:rPr>
        <w:t>KINDERGARTEN</w:t>
      </w:r>
      <w:r w:rsidR="00FF5277" w:rsidRPr="00A81937">
        <w:rPr>
          <w:rFonts w:cs="Open Sans"/>
          <w:b/>
        </w:rPr>
        <w:t xml:space="preserve"> </w:t>
      </w:r>
      <w:r w:rsidR="00F5694C" w:rsidRPr="00A81937">
        <w:rPr>
          <w:rFonts w:cs="Open Sans"/>
          <w:b/>
        </w:rPr>
        <w:t>SOCIAL STUDIES</w:t>
      </w:r>
    </w:p>
    <w:p w14:paraId="5515A0E8" w14:textId="33161763" w:rsidR="00F5694C" w:rsidRPr="00A81937" w:rsidRDefault="00F803CA" w:rsidP="00F5694C">
      <w:pPr>
        <w:pStyle w:val="NoSpacing"/>
      </w:pPr>
      <w:r w:rsidRPr="00F803CA">
        <w:rPr>
          <w:rFonts w:cs="Open Sans"/>
          <w:b/>
        </w:rPr>
        <w:t>The World Around Us</w:t>
      </w:r>
      <w:r w:rsidR="002847AF" w:rsidRPr="00A81937">
        <w:br/>
      </w:r>
    </w:p>
    <w:p w14:paraId="2EB7C5F9" w14:textId="35DAA32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F803CA" w:rsidRPr="00F803CA">
        <w:rPr>
          <w:sz w:val="20"/>
          <w:szCs w:val="20"/>
        </w:rPr>
        <w:t>Kindergarten students will build upon experiences with their families, schools, and communities as an introduction to social studies. Five disciplines of social studies will be addressed: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781CB57E" w14:textId="3DCDD1C1" w:rsidR="00E67E9F" w:rsidRP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46C35030" w14:textId="77777777" w:rsidR="00E67E9F" w:rsidRDefault="00E67E9F" w:rsidP="00F5694C">
      <w:pPr>
        <w:rPr>
          <w:b/>
        </w:rPr>
      </w:pPr>
    </w:p>
    <w:p w14:paraId="4DE816B5" w14:textId="77777777" w:rsidR="00E67E9F" w:rsidRDefault="00E67E9F" w:rsidP="00F5694C">
      <w:pPr>
        <w:rPr>
          <w:b/>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61"/>
        <w:gridCol w:w="1536"/>
        <w:gridCol w:w="1884"/>
        <w:gridCol w:w="1911"/>
        <w:gridCol w:w="1366"/>
        <w:gridCol w:w="465"/>
        <w:gridCol w:w="599"/>
        <w:gridCol w:w="492"/>
        <w:gridCol w:w="74"/>
        <w:gridCol w:w="520"/>
        <w:gridCol w:w="517"/>
        <w:gridCol w:w="4061"/>
      </w:tblGrid>
      <w:tr w:rsidR="007B491C" w:rsidRPr="00E86DC6" w14:paraId="253A5985" w14:textId="77777777" w:rsidTr="00AA289B">
        <w:trPr>
          <w:cantSplit/>
          <w:trHeight w:val="1025"/>
          <w:jc w:val="center"/>
        </w:trPr>
        <w:tc>
          <w:tcPr>
            <w:tcW w:w="5000"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AA289B">
        <w:trPr>
          <w:cantSplit/>
          <w:jc w:val="center"/>
        </w:trPr>
        <w:tc>
          <w:tcPr>
            <w:tcW w:w="3214" w:type="pct"/>
            <w:gridSpan w:val="8"/>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206"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03"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AA289B">
        <w:trPr>
          <w:cantSplit/>
          <w:trHeight w:val="665"/>
          <w:jc w:val="center"/>
        </w:trPr>
        <w:tc>
          <w:tcPr>
            <w:tcW w:w="367"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48"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206"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03"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276BD3" w:rsidRPr="00E86DC6" w14:paraId="3C9E831D" w14:textId="77777777" w:rsidTr="00AA289B">
        <w:trPr>
          <w:cantSplit/>
          <w:trHeight w:val="1080"/>
          <w:jc w:val="center"/>
        </w:trPr>
        <w:tc>
          <w:tcPr>
            <w:tcW w:w="367" w:type="pct"/>
            <w:vAlign w:val="center"/>
          </w:tcPr>
          <w:p w14:paraId="35B1E7D9" w14:textId="2166DBB5" w:rsidR="00A81937" w:rsidRPr="00745656" w:rsidRDefault="00E67E9F" w:rsidP="00270925">
            <w:pPr>
              <w:autoSpaceDE w:val="0"/>
              <w:autoSpaceDN w:val="0"/>
              <w:adjustRightInd w:val="0"/>
              <w:ind w:left="-30" w:right="-46"/>
              <w:jc w:val="center"/>
              <w:rPr>
                <w:rFonts w:cs="Open Sans"/>
                <w:sz w:val="20"/>
                <w:szCs w:val="20"/>
              </w:rPr>
            </w:pPr>
            <w:r>
              <w:rPr>
                <w:rFonts w:cs="Open Sans"/>
                <w:sz w:val="20"/>
                <w:szCs w:val="20"/>
              </w:rPr>
              <w:t>K.01</w:t>
            </w:r>
          </w:p>
        </w:tc>
        <w:tc>
          <w:tcPr>
            <w:tcW w:w="2848" w:type="pct"/>
            <w:gridSpan w:val="7"/>
            <w:tcBorders>
              <w:right w:val="single" w:sz="12" w:space="0" w:color="auto"/>
            </w:tcBorders>
            <w:vAlign w:val="center"/>
          </w:tcPr>
          <w:p w14:paraId="02729C3A" w14:textId="02103A0A"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Describe familiar people, places, things, and events within a student’s home, school, and community.</w:t>
            </w:r>
          </w:p>
        </w:tc>
        <w:tc>
          <w:tcPr>
            <w:tcW w:w="206" w:type="pct"/>
            <w:gridSpan w:val="2"/>
            <w:tcBorders>
              <w:left w:val="single" w:sz="12" w:space="0" w:color="auto"/>
            </w:tcBorders>
          </w:tcPr>
          <w:p w14:paraId="01DFFCC5" w14:textId="55478009" w:rsidR="00A81937" w:rsidRPr="00E86DC6" w:rsidRDefault="00AA289B" w:rsidP="00D12BB7">
            <w:pPr>
              <w:jc w:val="center"/>
              <w:rPr>
                <w:rFonts w:cs="Open Sans"/>
                <w:sz w:val="20"/>
                <w:szCs w:val="20"/>
              </w:rPr>
            </w:pPr>
            <w:r>
              <w:rPr>
                <w:rFonts w:cs="Open Sans"/>
                <w:sz w:val="20"/>
                <w:szCs w:val="20"/>
              </w:rPr>
              <w:t>X</w:t>
            </w:r>
          </w:p>
        </w:tc>
        <w:tc>
          <w:tcPr>
            <w:tcW w:w="177" w:type="pct"/>
          </w:tcPr>
          <w:p w14:paraId="08F0BEAE" w14:textId="558CB627" w:rsidR="00A81937" w:rsidRPr="00E86DC6" w:rsidRDefault="00A81937" w:rsidP="00D12BB7">
            <w:pPr>
              <w:jc w:val="center"/>
              <w:rPr>
                <w:rFonts w:cs="Open Sans"/>
                <w:sz w:val="20"/>
                <w:szCs w:val="20"/>
              </w:rPr>
            </w:pPr>
          </w:p>
        </w:tc>
        <w:tc>
          <w:tcPr>
            <w:tcW w:w="1403" w:type="pct"/>
          </w:tcPr>
          <w:p w14:paraId="16CFCAA9" w14:textId="4402B79D" w:rsidR="00A81937" w:rsidRPr="00E86DC6" w:rsidRDefault="00A81937" w:rsidP="007B491C">
            <w:pPr>
              <w:rPr>
                <w:rFonts w:cs="Open Sans"/>
                <w:sz w:val="20"/>
                <w:szCs w:val="20"/>
              </w:rPr>
            </w:pPr>
          </w:p>
        </w:tc>
      </w:tr>
      <w:tr w:rsidR="00276BD3" w:rsidRPr="00E86DC6" w14:paraId="39495FEF" w14:textId="77777777" w:rsidTr="00AA289B">
        <w:trPr>
          <w:cantSplit/>
          <w:trHeight w:val="1080"/>
          <w:jc w:val="center"/>
        </w:trPr>
        <w:tc>
          <w:tcPr>
            <w:tcW w:w="367" w:type="pct"/>
            <w:vAlign w:val="center"/>
          </w:tcPr>
          <w:p w14:paraId="6C797EA1" w14:textId="02076A8D"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K.02</w:t>
            </w:r>
          </w:p>
        </w:tc>
        <w:tc>
          <w:tcPr>
            <w:tcW w:w="2848" w:type="pct"/>
            <w:gridSpan w:val="7"/>
            <w:tcBorders>
              <w:right w:val="single" w:sz="12" w:space="0" w:color="auto"/>
            </w:tcBorders>
            <w:vAlign w:val="center"/>
          </w:tcPr>
          <w:p w14:paraId="5A522019" w14:textId="1B9D2EE5" w:rsidR="000A5175" w:rsidRPr="00242228" w:rsidRDefault="00E67E9F" w:rsidP="000A5175">
            <w:pPr>
              <w:autoSpaceDE w:val="0"/>
              <w:autoSpaceDN w:val="0"/>
              <w:adjustRightInd w:val="0"/>
              <w:ind w:left="-39" w:right="-54"/>
              <w:rPr>
                <w:rFonts w:cs="Open Sans"/>
                <w:color w:val="000000"/>
                <w:sz w:val="20"/>
                <w:szCs w:val="20"/>
              </w:rPr>
            </w:pPr>
            <w:r w:rsidRPr="00E67E9F">
              <w:rPr>
                <w:rFonts w:cs="Open Sans"/>
                <w:color w:val="000000"/>
                <w:sz w:val="20"/>
                <w:szCs w:val="20"/>
              </w:rPr>
              <w:t>Compare and contrast family traditions and customs, including: food, clothing, homes, and games.</w:t>
            </w:r>
          </w:p>
        </w:tc>
        <w:tc>
          <w:tcPr>
            <w:tcW w:w="206" w:type="pct"/>
            <w:gridSpan w:val="2"/>
            <w:tcBorders>
              <w:left w:val="single" w:sz="12" w:space="0" w:color="auto"/>
            </w:tcBorders>
          </w:tcPr>
          <w:p w14:paraId="1BA641B1" w14:textId="3307CED0" w:rsidR="00A81937" w:rsidRPr="00E86DC6" w:rsidRDefault="00AA289B" w:rsidP="00D12BB7">
            <w:pPr>
              <w:jc w:val="center"/>
              <w:rPr>
                <w:rFonts w:cs="Open Sans"/>
                <w:sz w:val="20"/>
                <w:szCs w:val="20"/>
              </w:rPr>
            </w:pPr>
            <w:r>
              <w:rPr>
                <w:rFonts w:cs="Open Sans"/>
                <w:sz w:val="20"/>
                <w:szCs w:val="20"/>
              </w:rPr>
              <w:t>X</w:t>
            </w:r>
          </w:p>
        </w:tc>
        <w:tc>
          <w:tcPr>
            <w:tcW w:w="177" w:type="pct"/>
          </w:tcPr>
          <w:p w14:paraId="5432D846" w14:textId="77777777" w:rsidR="00A81937" w:rsidRPr="00E86DC6" w:rsidRDefault="00A81937" w:rsidP="00D12BB7">
            <w:pPr>
              <w:jc w:val="center"/>
              <w:rPr>
                <w:rFonts w:cs="Open Sans"/>
                <w:sz w:val="20"/>
                <w:szCs w:val="20"/>
              </w:rPr>
            </w:pPr>
          </w:p>
        </w:tc>
        <w:tc>
          <w:tcPr>
            <w:tcW w:w="1403" w:type="pct"/>
          </w:tcPr>
          <w:p w14:paraId="3D9FDF61" w14:textId="60B97A8A" w:rsidR="00A81937" w:rsidRPr="00E86DC6" w:rsidRDefault="00A81937" w:rsidP="007B491C">
            <w:pPr>
              <w:rPr>
                <w:rFonts w:cs="Open Sans"/>
                <w:sz w:val="20"/>
                <w:szCs w:val="20"/>
              </w:rPr>
            </w:pPr>
          </w:p>
        </w:tc>
      </w:tr>
      <w:tr w:rsidR="00276BD3" w:rsidRPr="00E86DC6" w14:paraId="163D0FD1" w14:textId="77777777" w:rsidTr="00AA289B">
        <w:trPr>
          <w:cantSplit/>
          <w:jc w:val="center"/>
        </w:trPr>
        <w:tc>
          <w:tcPr>
            <w:tcW w:w="3214" w:type="pct"/>
            <w:gridSpan w:val="8"/>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206" w:type="pct"/>
            <w:gridSpan w:val="2"/>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7"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03"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AA289B">
        <w:trPr>
          <w:cantSplit/>
          <w:trHeight w:val="665"/>
          <w:jc w:val="center"/>
        </w:trPr>
        <w:tc>
          <w:tcPr>
            <w:tcW w:w="367"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48" w:type="pct"/>
            <w:gridSpan w:val="7"/>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206" w:type="pct"/>
            <w:gridSpan w:val="2"/>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7"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03"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276BD3" w:rsidRPr="00E86DC6" w14:paraId="6B655BA3" w14:textId="77777777" w:rsidTr="00AA289B">
        <w:trPr>
          <w:cantSplit/>
          <w:trHeight w:val="1080"/>
          <w:jc w:val="center"/>
        </w:trPr>
        <w:tc>
          <w:tcPr>
            <w:tcW w:w="367" w:type="pct"/>
            <w:vAlign w:val="center"/>
          </w:tcPr>
          <w:p w14:paraId="1E25D9B5" w14:textId="4DF4E10E" w:rsidR="001440A3"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K.03</w:t>
            </w:r>
          </w:p>
        </w:tc>
        <w:tc>
          <w:tcPr>
            <w:tcW w:w="2848" w:type="pct"/>
            <w:gridSpan w:val="7"/>
            <w:tcBorders>
              <w:right w:val="single" w:sz="12" w:space="0" w:color="auto"/>
            </w:tcBorders>
            <w:vAlign w:val="center"/>
          </w:tcPr>
          <w:p w14:paraId="2D1DA65C" w14:textId="7E16E1B1" w:rsidR="001440A3" w:rsidRPr="00242228" w:rsidRDefault="00E67E9F" w:rsidP="00270925">
            <w:pPr>
              <w:autoSpaceDE w:val="0"/>
              <w:autoSpaceDN w:val="0"/>
              <w:adjustRightInd w:val="0"/>
              <w:ind w:left="-39" w:right="-54"/>
              <w:rPr>
                <w:rFonts w:cs="Open Sans"/>
                <w:sz w:val="20"/>
                <w:szCs w:val="20"/>
              </w:rPr>
            </w:pPr>
            <w:r w:rsidRPr="00E67E9F">
              <w:rPr>
                <w:rFonts w:cs="Open Sans"/>
                <w:sz w:val="20"/>
                <w:szCs w:val="20"/>
              </w:rPr>
              <w:t>Distinguish between wants and needs.</w:t>
            </w:r>
          </w:p>
        </w:tc>
        <w:tc>
          <w:tcPr>
            <w:tcW w:w="206" w:type="pct"/>
            <w:gridSpan w:val="2"/>
            <w:tcBorders>
              <w:left w:val="single" w:sz="12" w:space="0" w:color="auto"/>
            </w:tcBorders>
          </w:tcPr>
          <w:p w14:paraId="6583D456" w14:textId="4D95E30B" w:rsidR="001440A3" w:rsidRPr="00E86DC6" w:rsidRDefault="00AA289B" w:rsidP="00D12BB7">
            <w:pPr>
              <w:jc w:val="center"/>
              <w:rPr>
                <w:rFonts w:cs="Open Sans"/>
                <w:sz w:val="20"/>
                <w:szCs w:val="20"/>
              </w:rPr>
            </w:pPr>
            <w:r>
              <w:rPr>
                <w:rFonts w:cs="Open Sans"/>
                <w:sz w:val="20"/>
                <w:szCs w:val="20"/>
              </w:rPr>
              <w:t>X</w:t>
            </w:r>
          </w:p>
        </w:tc>
        <w:tc>
          <w:tcPr>
            <w:tcW w:w="177" w:type="pct"/>
          </w:tcPr>
          <w:p w14:paraId="0D75DAEF" w14:textId="77777777" w:rsidR="001440A3" w:rsidRPr="00E86DC6" w:rsidRDefault="001440A3" w:rsidP="00D12BB7">
            <w:pPr>
              <w:jc w:val="center"/>
              <w:rPr>
                <w:rFonts w:cs="Open Sans"/>
                <w:sz w:val="20"/>
                <w:szCs w:val="20"/>
              </w:rPr>
            </w:pPr>
          </w:p>
        </w:tc>
        <w:tc>
          <w:tcPr>
            <w:tcW w:w="1403" w:type="pct"/>
          </w:tcPr>
          <w:p w14:paraId="7D5CC7AE" w14:textId="77777777" w:rsidR="001440A3" w:rsidRPr="00E86DC6" w:rsidRDefault="001440A3" w:rsidP="007B491C">
            <w:pPr>
              <w:rPr>
                <w:rFonts w:cs="Open Sans"/>
                <w:sz w:val="20"/>
                <w:szCs w:val="20"/>
              </w:rPr>
            </w:pPr>
          </w:p>
        </w:tc>
      </w:tr>
      <w:tr w:rsidR="00276BD3" w:rsidRPr="00E86DC6" w14:paraId="742E6D2A" w14:textId="77777777" w:rsidTr="00AA289B">
        <w:trPr>
          <w:cantSplit/>
          <w:trHeight w:val="1080"/>
          <w:jc w:val="center"/>
        </w:trPr>
        <w:tc>
          <w:tcPr>
            <w:tcW w:w="367" w:type="pct"/>
            <w:vAlign w:val="center"/>
          </w:tcPr>
          <w:p w14:paraId="74844C64" w14:textId="1BC215BC"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K.04</w:t>
            </w:r>
          </w:p>
        </w:tc>
        <w:tc>
          <w:tcPr>
            <w:tcW w:w="2848" w:type="pct"/>
            <w:gridSpan w:val="7"/>
            <w:tcBorders>
              <w:right w:val="single" w:sz="12" w:space="0" w:color="auto"/>
            </w:tcBorders>
            <w:vAlign w:val="center"/>
          </w:tcPr>
          <w:p w14:paraId="78CBFE6C" w14:textId="185E304C"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Identify and explain how basic human needs of food, clothing, shelter, and transportation are met.</w:t>
            </w:r>
          </w:p>
        </w:tc>
        <w:tc>
          <w:tcPr>
            <w:tcW w:w="206" w:type="pct"/>
            <w:gridSpan w:val="2"/>
            <w:tcBorders>
              <w:left w:val="single" w:sz="12" w:space="0" w:color="auto"/>
            </w:tcBorders>
          </w:tcPr>
          <w:p w14:paraId="44EC6A92" w14:textId="0A3402E7" w:rsidR="00A81937" w:rsidRPr="00E86DC6" w:rsidRDefault="00AA289B" w:rsidP="00D12BB7">
            <w:pPr>
              <w:jc w:val="center"/>
              <w:rPr>
                <w:rFonts w:cs="Open Sans"/>
                <w:sz w:val="20"/>
                <w:szCs w:val="20"/>
              </w:rPr>
            </w:pPr>
            <w:r>
              <w:rPr>
                <w:rFonts w:cs="Open Sans"/>
                <w:sz w:val="20"/>
                <w:szCs w:val="20"/>
              </w:rPr>
              <w:t>X</w:t>
            </w:r>
          </w:p>
        </w:tc>
        <w:tc>
          <w:tcPr>
            <w:tcW w:w="177" w:type="pct"/>
          </w:tcPr>
          <w:p w14:paraId="3CC14E43" w14:textId="77777777" w:rsidR="00A81937" w:rsidRPr="00E86DC6" w:rsidRDefault="00A81937" w:rsidP="00D12BB7">
            <w:pPr>
              <w:jc w:val="center"/>
              <w:rPr>
                <w:rFonts w:cs="Open Sans"/>
                <w:sz w:val="20"/>
                <w:szCs w:val="20"/>
              </w:rPr>
            </w:pPr>
          </w:p>
        </w:tc>
        <w:tc>
          <w:tcPr>
            <w:tcW w:w="1403" w:type="pct"/>
          </w:tcPr>
          <w:p w14:paraId="5EE43768" w14:textId="77777777" w:rsidR="00A81937" w:rsidRPr="00E86DC6" w:rsidRDefault="00A81937" w:rsidP="007B491C">
            <w:pPr>
              <w:rPr>
                <w:rFonts w:cs="Open Sans"/>
                <w:sz w:val="20"/>
                <w:szCs w:val="20"/>
              </w:rPr>
            </w:pPr>
          </w:p>
        </w:tc>
      </w:tr>
      <w:tr w:rsidR="00276BD3" w:rsidRPr="00E86DC6" w14:paraId="5090FA27" w14:textId="77777777" w:rsidTr="00AA289B">
        <w:trPr>
          <w:cantSplit/>
          <w:trHeight w:val="1080"/>
          <w:jc w:val="center"/>
        </w:trPr>
        <w:tc>
          <w:tcPr>
            <w:tcW w:w="367" w:type="pct"/>
            <w:vAlign w:val="center"/>
          </w:tcPr>
          <w:p w14:paraId="5D6A619D" w14:textId="7FC88F88"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K.05</w:t>
            </w:r>
          </w:p>
        </w:tc>
        <w:tc>
          <w:tcPr>
            <w:tcW w:w="2848" w:type="pct"/>
            <w:gridSpan w:val="7"/>
            <w:tcBorders>
              <w:right w:val="single" w:sz="12" w:space="0" w:color="auto"/>
            </w:tcBorders>
            <w:vAlign w:val="center"/>
          </w:tcPr>
          <w:p w14:paraId="20215C88" w14:textId="238114AA" w:rsidR="00A81937" w:rsidRPr="00E67E9F" w:rsidRDefault="00E67E9F" w:rsidP="00E67E9F">
            <w:pPr>
              <w:autoSpaceDE w:val="0"/>
              <w:autoSpaceDN w:val="0"/>
              <w:adjustRightInd w:val="0"/>
              <w:ind w:right="-54"/>
              <w:rPr>
                <w:rFonts w:cs="Open Sans"/>
                <w:sz w:val="20"/>
                <w:szCs w:val="20"/>
              </w:rPr>
            </w:pPr>
            <w:r w:rsidRPr="00E67E9F">
              <w:rPr>
                <w:rFonts w:cs="Open Sans"/>
                <w:sz w:val="20"/>
                <w:szCs w:val="20"/>
              </w:rPr>
              <w:t>Explain the benefits of saving money.</w:t>
            </w:r>
          </w:p>
        </w:tc>
        <w:tc>
          <w:tcPr>
            <w:tcW w:w="206" w:type="pct"/>
            <w:gridSpan w:val="2"/>
            <w:tcBorders>
              <w:left w:val="single" w:sz="12" w:space="0" w:color="auto"/>
              <w:bottom w:val="single" w:sz="4" w:space="0" w:color="auto"/>
            </w:tcBorders>
          </w:tcPr>
          <w:p w14:paraId="3AE784A1" w14:textId="08600C99" w:rsidR="00A81937" w:rsidRPr="00E86DC6" w:rsidRDefault="00AA289B" w:rsidP="00D12BB7">
            <w:pPr>
              <w:jc w:val="center"/>
              <w:rPr>
                <w:rFonts w:cs="Open Sans"/>
                <w:sz w:val="20"/>
                <w:szCs w:val="20"/>
              </w:rPr>
            </w:pPr>
            <w:r>
              <w:rPr>
                <w:rFonts w:cs="Open Sans"/>
                <w:sz w:val="20"/>
                <w:szCs w:val="20"/>
              </w:rPr>
              <w:t>X</w:t>
            </w:r>
          </w:p>
        </w:tc>
        <w:tc>
          <w:tcPr>
            <w:tcW w:w="177" w:type="pct"/>
          </w:tcPr>
          <w:p w14:paraId="5ED7E94E" w14:textId="77777777" w:rsidR="00A81937" w:rsidRPr="00E86DC6" w:rsidRDefault="00A81937" w:rsidP="00D12BB7">
            <w:pPr>
              <w:jc w:val="center"/>
              <w:rPr>
                <w:rFonts w:cs="Open Sans"/>
                <w:sz w:val="20"/>
                <w:szCs w:val="20"/>
              </w:rPr>
            </w:pPr>
          </w:p>
        </w:tc>
        <w:tc>
          <w:tcPr>
            <w:tcW w:w="1403" w:type="pct"/>
          </w:tcPr>
          <w:p w14:paraId="1C1E46DB" w14:textId="77777777" w:rsidR="00A81937" w:rsidRPr="00E86DC6" w:rsidRDefault="00A81937" w:rsidP="007B491C">
            <w:pPr>
              <w:rPr>
                <w:rFonts w:cs="Open Sans"/>
                <w:sz w:val="20"/>
                <w:szCs w:val="20"/>
              </w:rPr>
            </w:pPr>
          </w:p>
        </w:tc>
      </w:tr>
      <w:tr w:rsidR="00276BD3" w:rsidRPr="00E86DC6" w14:paraId="2F386CD1" w14:textId="77777777" w:rsidTr="00AA289B">
        <w:trPr>
          <w:cantSplit/>
          <w:trHeight w:val="1080"/>
          <w:jc w:val="center"/>
        </w:trPr>
        <w:tc>
          <w:tcPr>
            <w:tcW w:w="367" w:type="pct"/>
            <w:vAlign w:val="center"/>
          </w:tcPr>
          <w:p w14:paraId="17E1B545" w14:textId="4C374420"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K.06</w:t>
            </w:r>
          </w:p>
        </w:tc>
        <w:tc>
          <w:tcPr>
            <w:tcW w:w="2848" w:type="pct"/>
            <w:gridSpan w:val="7"/>
            <w:tcBorders>
              <w:right w:val="single" w:sz="12" w:space="0" w:color="auto"/>
            </w:tcBorders>
            <w:vAlign w:val="center"/>
          </w:tcPr>
          <w:p w14:paraId="4BB1E6B8" w14:textId="0906CDA8"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Recognize and describe different types of jobs, including work done in the home, school, and community.</w:t>
            </w:r>
          </w:p>
        </w:tc>
        <w:tc>
          <w:tcPr>
            <w:tcW w:w="206" w:type="pct"/>
            <w:gridSpan w:val="2"/>
            <w:tcBorders>
              <w:left w:val="single" w:sz="12" w:space="0" w:color="auto"/>
            </w:tcBorders>
          </w:tcPr>
          <w:p w14:paraId="02ED0554" w14:textId="67CFF14B" w:rsidR="00A81937" w:rsidRPr="00E86DC6" w:rsidRDefault="00AA289B" w:rsidP="00D12BB7">
            <w:pPr>
              <w:jc w:val="center"/>
              <w:rPr>
                <w:rFonts w:cs="Open Sans"/>
                <w:sz w:val="20"/>
                <w:szCs w:val="20"/>
              </w:rPr>
            </w:pPr>
            <w:r>
              <w:rPr>
                <w:rFonts w:cs="Open Sans"/>
                <w:sz w:val="20"/>
                <w:szCs w:val="20"/>
              </w:rPr>
              <w:t>X</w:t>
            </w:r>
          </w:p>
        </w:tc>
        <w:tc>
          <w:tcPr>
            <w:tcW w:w="177" w:type="pct"/>
          </w:tcPr>
          <w:p w14:paraId="59F20AE1" w14:textId="77777777" w:rsidR="00A81937" w:rsidRPr="00E86DC6" w:rsidRDefault="00A81937" w:rsidP="00D12BB7">
            <w:pPr>
              <w:jc w:val="center"/>
              <w:rPr>
                <w:rFonts w:cs="Open Sans"/>
                <w:sz w:val="20"/>
                <w:szCs w:val="20"/>
              </w:rPr>
            </w:pPr>
          </w:p>
        </w:tc>
        <w:tc>
          <w:tcPr>
            <w:tcW w:w="1403" w:type="pct"/>
          </w:tcPr>
          <w:p w14:paraId="35984FC1" w14:textId="77777777" w:rsidR="00A81937" w:rsidRPr="00E86DC6" w:rsidRDefault="00A81937" w:rsidP="007B491C">
            <w:pPr>
              <w:rPr>
                <w:rFonts w:cs="Open Sans"/>
                <w:sz w:val="20"/>
                <w:szCs w:val="20"/>
              </w:rPr>
            </w:pPr>
          </w:p>
        </w:tc>
      </w:tr>
      <w:tr w:rsidR="00276BD3" w:rsidRPr="00E86DC6" w14:paraId="1E054A27" w14:textId="77777777" w:rsidTr="00AA289B">
        <w:trPr>
          <w:cantSplit/>
          <w:trHeight w:val="1080"/>
          <w:jc w:val="center"/>
        </w:trPr>
        <w:tc>
          <w:tcPr>
            <w:tcW w:w="367" w:type="pct"/>
            <w:vAlign w:val="center"/>
          </w:tcPr>
          <w:p w14:paraId="7F28618A" w14:textId="7F3D52DE"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K.07</w:t>
            </w:r>
          </w:p>
        </w:tc>
        <w:tc>
          <w:tcPr>
            <w:tcW w:w="2848" w:type="pct"/>
            <w:gridSpan w:val="7"/>
            <w:tcBorders>
              <w:right w:val="single" w:sz="12" w:space="0" w:color="auto"/>
            </w:tcBorders>
            <w:vAlign w:val="center"/>
          </w:tcPr>
          <w:p w14:paraId="7A222381" w14:textId="501C05E8" w:rsidR="00A81937" w:rsidRPr="001440A3" w:rsidRDefault="00E67E9F" w:rsidP="001440A3">
            <w:pPr>
              <w:autoSpaceDE w:val="0"/>
              <w:autoSpaceDN w:val="0"/>
              <w:adjustRightInd w:val="0"/>
              <w:rPr>
                <w:rFonts w:cs="Open Sans"/>
                <w:sz w:val="20"/>
                <w:szCs w:val="20"/>
              </w:rPr>
            </w:pPr>
            <w:r w:rsidRPr="00E67E9F">
              <w:rPr>
                <w:rFonts w:cs="Open Sans"/>
                <w:sz w:val="20"/>
                <w:szCs w:val="20"/>
              </w:rPr>
              <w:t>Give examples of how people use money to make purchases.</w:t>
            </w:r>
          </w:p>
        </w:tc>
        <w:tc>
          <w:tcPr>
            <w:tcW w:w="206" w:type="pct"/>
            <w:gridSpan w:val="2"/>
            <w:tcBorders>
              <w:left w:val="single" w:sz="12" w:space="0" w:color="auto"/>
            </w:tcBorders>
          </w:tcPr>
          <w:p w14:paraId="0AB90E64" w14:textId="2F68AE6D" w:rsidR="00A81937" w:rsidRPr="00E86DC6" w:rsidRDefault="00AA289B" w:rsidP="00D12BB7">
            <w:pPr>
              <w:jc w:val="center"/>
              <w:rPr>
                <w:rFonts w:cs="Open Sans"/>
                <w:sz w:val="20"/>
                <w:szCs w:val="20"/>
              </w:rPr>
            </w:pPr>
            <w:r>
              <w:rPr>
                <w:rFonts w:cs="Open Sans"/>
                <w:sz w:val="20"/>
                <w:szCs w:val="20"/>
              </w:rPr>
              <w:t>X</w:t>
            </w:r>
          </w:p>
        </w:tc>
        <w:tc>
          <w:tcPr>
            <w:tcW w:w="177" w:type="pct"/>
          </w:tcPr>
          <w:p w14:paraId="7869D5FC" w14:textId="77777777" w:rsidR="00A81937" w:rsidRPr="00E86DC6" w:rsidRDefault="00A81937" w:rsidP="00D12BB7">
            <w:pPr>
              <w:jc w:val="center"/>
              <w:rPr>
                <w:rFonts w:cs="Open Sans"/>
                <w:sz w:val="20"/>
                <w:szCs w:val="20"/>
              </w:rPr>
            </w:pPr>
          </w:p>
        </w:tc>
        <w:tc>
          <w:tcPr>
            <w:tcW w:w="1403" w:type="pct"/>
          </w:tcPr>
          <w:p w14:paraId="0F432594" w14:textId="77777777" w:rsidR="00A81937" w:rsidRPr="00E86DC6" w:rsidRDefault="00A81937" w:rsidP="007B491C">
            <w:pPr>
              <w:rPr>
                <w:rFonts w:cs="Open Sans"/>
                <w:sz w:val="20"/>
                <w:szCs w:val="20"/>
              </w:rPr>
            </w:pPr>
          </w:p>
        </w:tc>
      </w:tr>
      <w:tr w:rsidR="00276BD3" w:rsidRPr="00E86DC6" w14:paraId="4EDB20B5" w14:textId="77777777" w:rsidTr="00AA289B">
        <w:trPr>
          <w:cantSplit/>
          <w:jc w:val="center"/>
        </w:trPr>
        <w:tc>
          <w:tcPr>
            <w:tcW w:w="3214" w:type="pct"/>
            <w:gridSpan w:val="8"/>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206" w:type="pct"/>
            <w:gridSpan w:val="2"/>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7"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03"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AA289B">
        <w:trPr>
          <w:cantSplit/>
          <w:trHeight w:val="665"/>
          <w:jc w:val="center"/>
        </w:trPr>
        <w:tc>
          <w:tcPr>
            <w:tcW w:w="367"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48" w:type="pct"/>
            <w:gridSpan w:val="7"/>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206"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7"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03"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276BD3" w:rsidRPr="00E86DC6" w14:paraId="55E598F1" w14:textId="77777777" w:rsidTr="00AA289B">
        <w:trPr>
          <w:cantSplit/>
          <w:trHeight w:val="1080"/>
          <w:jc w:val="center"/>
        </w:trPr>
        <w:tc>
          <w:tcPr>
            <w:tcW w:w="367" w:type="pct"/>
            <w:vAlign w:val="center"/>
          </w:tcPr>
          <w:p w14:paraId="3DC0542F" w14:textId="3453D9B5"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K.08</w:t>
            </w:r>
          </w:p>
        </w:tc>
        <w:tc>
          <w:tcPr>
            <w:tcW w:w="2848" w:type="pct"/>
            <w:gridSpan w:val="7"/>
            <w:tcBorders>
              <w:right w:val="single" w:sz="12" w:space="0" w:color="auto"/>
            </w:tcBorders>
            <w:vAlign w:val="center"/>
          </w:tcPr>
          <w:p w14:paraId="0CAEFA84" w14:textId="19C7D7C6"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Use personal directions such as: up, down, near, far, left, right, in front of, and behind.</w:t>
            </w:r>
          </w:p>
        </w:tc>
        <w:tc>
          <w:tcPr>
            <w:tcW w:w="206" w:type="pct"/>
            <w:gridSpan w:val="2"/>
            <w:tcBorders>
              <w:left w:val="single" w:sz="12" w:space="0" w:color="auto"/>
            </w:tcBorders>
          </w:tcPr>
          <w:p w14:paraId="2FCD62EF" w14:textId="5DF85FD1" w:rsidR="00A81937" w:rsidRPr="00E86DC6" w:rsidRDefault="00AA289B" w:rsidP="00D12BB7">
            <w:pPr>
              <w:jc w:val="center"/>
              <w:rPr>
                <w:rFonts w:cs="Open Sans"/>
                <w:sz w:val="20"/>
                <w:szCs w:val="20"/>
              </w:rPr>
            </w:pPr>
            <w:r>
              <w:rPr>
                <w:rFonts w:cs="Open Sans"/>
                <w:sz w:val="20"/>
                <w:szCs w:val="20"/>
              </w:rPr>
              <w:t>X</w:t>
            </w:r>
          </w:p>
        </w:tc>
        <w:tc>
          <w:tcPr>
            <w:tcW w:w="177" w:type="pct"/>
          </w:tcPr>
          <w:p w14:paraId="75594183" w14:textId="77777777" w:rsidR="00A81937" w:rsidRPr="00E86DC6" w:rsidRDefault="00A81937" w:rsidP="00D12BB7">
            <w:pPr>
              <w:jc w:val="center"/>
              <w:rPr>
                <w:rFonts w:cs="Open Sans"/>
                <w:sz w:val="20"/>
                <w:szCs w:val="20"/>
              </w:rPr>
            </w:pPr>
          </w:p>
        </w:tc>
        <w:tc>
          <w:tcPr>
            <w:tcW w:w="1403" w:type="pct"/>
          </w:tcPr>
          <w:p w14:paraId="7C3344DC" w14:textId="77777777" w:rsidR="00A81937" w:rsidRPr="00E86DC6" w:rsidRDefault="00A81937" w:rsidP="007B491C">
            <w:pPr>
              <w:rPr>
                <w:rFonts w:cs="Open Sans"/>
                <w:sz w:val="20"/>
                <w:szCs w:val="20"/>
              </w:rPr>
            </w:pPr>
          </w:p>
        </w:tc>
      </w:tr>
      <w:tr w:rsidR="00E67E9F" w:rsidRPr="00E86DC6" w14:paraId="0BCEF744" w14:textId="77777777" w:rsidTr="00AA289B">
        <w:trPr>
          <w:cantSplit/>
          <w:trHeight w:val="1080"/>
          <w:jc w:val="center"/>
        </w:trPr>
        <w:tc>
          <w:tcPr>
            <w:tcW w:w="5000" w:type="pct"/>
            <w:gridSpan w:val="12"/>
            <w:vAlign w:val="center"/>
          </w:tcPr>
          <w:p w14:paraId="15177607" w14:textId="77777777" w:rsidR="00E67E9F" w:rsidRPr="00696C58" w:rsidRDefault="00E67E9F" w:rsidP="00E67E9F">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96326AA" w14:textId="690BD721" w:rsidR="00E67E9F" w:rsidRP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276BD3" w:rsidRPr="00E86DC6" w14:paraId="1245943B" w14:textId="77777777" w:rsidTr="00AA289B">
        <w:trPr>
          <w:cantSplit/>
          <w:trHeight w:val="1080"/>
          <w:jc w:val="center"/>
        </w:trPr>
        <w:tc>
          <w:tcPr>
            <w:tcW w:w="367" w:type="pct"/>
            <w:vAlign w:val="center"/>
          </w:tcPr>
          <w:p w14:paraId="4DE92656" w14:textId="515794F8" w:rsidR="001440A3"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K.09</w:t>
            </w:r>
          </w:p>
        </w:tc>
        <w:tc>
          <w:tcPr>
            <w:tcW w:w="2848" w:type="pct"/>
            <w:gridSpan w:val="7"/>
            <w:tcBorders>
              <w:right w:val="single" w:sz="12" w:space="0" w:color="auto"/>
            </w:tcBorders>
            <w:vAlign w:val="center"/>
          </w:tcPr>
          <w:p w14:paraId="04709B6B" w14:textId="6790BEC5" w:rsidR="001440A3" w:rsidRPr="00745656" w:rsidRDefault="00E67E9F" w:rsidP="00270925">
            <w:pPr>
              <w:autoSpaceDE w:val="0"/>
              <w:autoSpaceDN w:val="0"/>
              <w:adjustRightInd w:val="0"/>
              <w:ind w:left="-39" w:right="-54"/>
              <w:rPr>
                <w:rFonts w:cs="Open Sans"/>
                <w:sz w:val="20"/>
                <w:szCs w:val="20"/>
              </w:rPr>
            </w:pPr>
            <w:r w:rsidRPr="00E67E9F">
              <w:rPr>
                <w:rFonts w:cs="Open Sans"/>
                <w:sz w:val="20"/>
                <w:szCs w:val="20"/>
              </w:rPr>
              <w:t>Explain what a map and globe represent.</w:t>
            </w:r>
          </w:p>
        </w:tc>
        <w:tc>
          <w:tcPr>
            <w:tcW w:w="206" w:type="pct"/>
            <w:gridSpan w:val="2"/>
            <w:tcBorders>
              <w:left w:val="single" w:sz="12" w:space="0" w:color="auto"/>
              <w:bottom w:val="single" w:sz="4" w:space="0" w:color="auto"/>
            </w:tcBorders>
          </w:tcPr>
          <w:p w14:paraId="6F071A1B" w14:textId="1C80B510" w:rsidR="001440A3" w:rsidRPr="00E86DC6" w:rsidRDefault="00AA289B" w:rsidP="00D12BB7">
            <w:pPr>
              <w:jc w:val="center"/>
              <w:rPr>
                <w:rFonts w:cs="Open Sans"/>
                <w:sz w:val="20"/>
                <w:szCs w:val="20"/>
              </w:rPr>
            </w:pPr>
            <w:r>
              <w:rPr>
                <w:rFonts w:cs="Open Sans"/>
                <w:sz w:val="20"/>
                <w:szCs w:val="20"/>
              </w:rPr>
              <w:t>X</w:t>
            </w:r>
          </w:p>
        </w:tc>
        <w:tc>
          <w:tcPr>
            <w:tcW w:w="177" w:type="pct"/>
          </w:tcPr>
          <w:p w14:paraId="7E816D86" w14:textId="77777777" w:rsidR="001440A3" w:rsidRPr="00E86DC6" w:rsidRDefault="001440A3" w:rsidP="00D12BB7">
            <w:pPr>
              <w:jc w:val="center"/>
              <w:rPr>
                <w:rFonts w:cs="Open Sans"/>
                <w:sz w:val="20"/>
                <w:szCs w:val="20"/>
              </w:rPr>
            </w:pPr>
          </w:p>
        </w:tc>
        <w:tc>
          <w:tcPr>
            <w:tcW w:w="1403" w:type="pct"/>
          </w:tcPr>
          <w:p w14:paraId="4653A74A" w14:textId="77777777" w:rsidR="001440A3" w:rsidRPr="00E86DC6" w:rsidRDefault="001440A3" w:rsidP="007B491C">
            <w:pPr>
              <w:rPr>
                <w:rFonts w:cs="Open Sans"/>
                <w:sz w:val="20"/>
                <w:szCs w:val="20"/>
              </w:rPr>
            </w:pPr>
          </w:p>
        </w:tc>
      </w:tr>
      <w:tr w:rsidR="00E67E9F" w:rsidRPr="00E86DC6" w14:paraId="5A81D9C7" w14:textId="77777777" w:rsidTr="00AA289B">
        <w:trPr>
          <w:cantSplit/>
          <w:trHeight w:val="1080"/>
          <w:jc w:val="center"/>
        </w:trPr>
        <w:tc>
          <w:tcPr>
            <w:tcW w:w="367" w:type="pct"/>
            <w:vAlign w:val="center"/>
          </w:tcPr>
          <w:p w14:paraId="11E204F6" w14:textId="27FADBDE" w:rsidR="00E67E9F"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K.10</w:t>
            </w:r>
          </w:p>
        </w:tc>
        <w:tc>
          <w:tcPr>
            <w:tcW w:w="2848" w:type="pct"/>
            <w:gridSpan w:val="7"/>
            <w:tcBorders>
              <w:right w:val="single" w:sz="12" w:space="0" w:color="auto"/>
            </w:tcBorders>
            <w:vAlign w:val="center"/>
          </w:tcPr>
          <w:p w14:paraId="26E504FF" w14:textId="4342189D" w:rsidR="00E67E9F" w:rsidRPr="001440A3" w:rsidRDefault="00E67E9F" w:rsidP="00270925">
            <w:pPr>
              <w:autoSpaceDE w:val="0"/>
              <w:autoSpaceDN w:val="0"/>
              <w:adjustRightInd w:val="0"/>
              <w:ind w:left="-39" w:right="-54"/>
              <w:rPr>
                <w:rFonts w:cs="Open Sans"/>
                <w:sz w:val="20"/>
                <w:szCs w:val="20"/>
              </w:rPr>
            </w:pPr>
            <w:r w:rsidRPr="00E67E9F">
              <w:rPr>
                <w:rFonts w:cs="Open Sans"/>
                <w:sz w:val="20"/>
                <w:szCs w:val="20"/>
              </w:rPr>
              <w:t>Recall the student’s and/or school’s street address, city/town, and state.</w:t>
            </w:r>
          </w:p>
        </w:tc>
        <w:tc>
          <w:tcPr>
            <w:tcW w:w="206" w:type="pct"/>
            <w:gridSpan w:val="2"/>
            <w:tcBorders>
              <w:left w:val="single" w:sz="12" w:space="0" w:color="auto"/>
              <w:bottom w:val="single" w:sz="4" w:space="0" w:color="auto"/>
            </w:tcBorders>
          </w:tcPr>
          <w:p w14:paraId="3AFD63E2" w14:textId="10AEDC04" w:rsidR="00E67E9F" w:rsidRPr="00E86DC6" w:rsidRDefault="00AA289B" w:rsidP="00D12BB7">
            <w:pPr>
              <w:jc w:val="center"/>
              <w:rPr>
                <w:rFonts w:cs="Open Sans"/>
                <w:sz w:val="20"/>
                <w:szCs w:val="20"/>
              </w:rPr>
            </w:pPr>
            <w:r>
              <w:rPr>
                <w:rFonts w:cs="Open Sans"/>
                <w:sz w:val="20"/>
                <w:szCs w:val="20"/>
              </w:rPr>
              <w:t>X</w:t>
            </w:r>
          </w:p>
        </w:tc>
        <w:tc>
          <w:tcPr>
            <w:tcW w:w="177" w:type="pct"/>
          </w:tcPr>
          <w:p w14:paraId="25EDA640" w14:textId="77777777" w:rsidR="00E67E9F" w:rsidRPr="00E86DC6" w:rsidRDefault="00E67E9F" w:rsidP="00D12BB7">
            <w:pPr>
              <w:jc w:val="center"/>
              <w:rPr>
                <w:rFonts w:cs="Open Sans"/>
                <w:sz w:val="20"/>
                <w:szCs w:val="20"/>
              </w:rPr>
            </w:pPr>
          </w:p>
        </w:tc>
        <w:tc>
          <w:tcPr>
            <w:tcW w:w="1403" w:type="pct"/>
          </w:tcPr>
          <w:p w14:paraId="290FB43A" w14:textId="77777777" w:rsidR="00E67E9F" w:rsidRPr="00E86DC6" w:rsidRDefault="00E67E9F" w:rsidP="007B491C">
            <w:pPr>
              <w:rPr>
                <w:rFonts w:cs="Open Sans"/>
                <w:sz w:val="20"/>
                <w:szCs w:val="20"/>
              </w:rPr>
            </w:pPr>
          </w:p>
        </w:tc>
      </w:tr>
      <w:tr w:rsidR="00270925" w:rsidRPr="00E86DC6" w14:paraId="56BD317C" w14:textId="77777777" w:rsidTr="00AA289B">
        <w:trPr>
          <w:cantSplit/>
          <w:jc w:val="center"/>
        </w:trPr>
        <w:tc>
          <w:tcPr>
            <w:tcW w:w="3214" w:type="pct"/>
            <w:gridSpan w:val="8"/>
            <w:tcBorders>
              <w:right w:val="single" w:sz="12" w:space="0" w:color="auto"/>
            </w:tcBorders>
            <w:shd w:val="clear" w:color="auto" w:fill="D9D9D9" w:themeFill="background1" w:themeFillShade="D9"/>
            <w:vAlign w:val="center"/>
          </w:tcPr>
          <w:p w14:paraId="2E293930" w14:textId="7C841919" w:rsidR="007B491C" w:rsidRPr="00E86DC6" w:rsidRDefault="00E67E9F" w:rsidP="007B491C">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206" w:type="pct"/>
            <w:gridSpan w:val="2"/>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7"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03"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36160B60" w14:textId="77777777" w:rsidTr="00AA289B">
        <w:trPr>
          <w:cantSplit/>
          <w:jc w:val="center"/>
        </w:trPr>
        <w:tc>
          <w:tcPr>
            <w:tcW w:w="367"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48" w:type="pct"/>
            <w:gridSpan w:val="7"/>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206" w:type="pct"/>
            <w:gridSpan w:val="2"/>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177"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403"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276BD3" w:rsidRPr="00E86DC6" w14:paraId="7C2918A8" w14:textId="77777777" w:rsidTr="00AA289B">
        <w:trPr>
          <w:cantSplit/>
          <w:trHeight w:val="1080"/>
          <w:jc w:val="center"/>
        </w:trPr>
        <w:tc>
          <w:tcPr>
            <w:tcW w:w="367" w:type="pct"/>
            <w:vAlign w:val="center"/>
          </w:tcPr>
          <w:p w14:paraId="6977B14E" w14:textId="4AF67212" w:rsidR="00A81937" w:rsidRPr="00745656" w:rsidRDefault="00E67E9F" w:rsidP="00270925">
            <w:pPr>
              <w:ind w:left="-120" w:right="-46"/>
              <w:jc w:val="center"/>
              <w:rPr>
                <w:rFonts w:cs="Open Sans"/>
                <w:color w:val="000000"/>
                <w:sz w:val="20"/>
                <w:szCs w:val="20"/>
              </w:rPr>
            </w:pPr>
            <w:r>
              <w:rPr>
                <w:rFonts w:cs="Open Sans"/>
                <w:color w:val="000000"/>
                <w:sz w:val="20"/>
                <w:szCs w:val="20"/>
              </w:rPr>
              <w:t>K.11</w:t>
            </w:r>
          </w:p>
        </w:tc>
        <w:tc>
          <w:tcPr>
            <w:tcW w:w="2848" w:type="pct"/>
            <w:gridSpan w:val="7"/>
            <w:tcBorders>
              <w:right w:val="single" w:sz="12" w:space="0" w:color="auto"/>
            </w:tcBorders>
            <w:vAlign w:val="center"/>
          </w:tcPr>
          <w:p w14:paraId="67C32B72" w14:textId="02AD173A" w:rsidR="00A81937" w:rsidRPr="00745656" w:rsidRDefault="00E67E9F" w:rsidP="00270925">
            <w:pPr>
              <w:ind w:left="-39"/>
              <w:rPr>
                <w:rFonts w:cs="Open Sans"/>
                <w:color w:val="000000"/>
                <w:sz w:val="20"/>
                <w:szCs w:val="20"/>
              </w:rPr>
            </w:pPr>
            <w:r w:rsidRPr="00E67E9F">
              <w:rPr>
                <w:rFonts w:cs="Open Sans"/>
                <w:color w:val="000000"/>
                <w:sz w:val="20"/>
                <w:szCs w:val="20"/>
              </w:rPr>
              <w:t>Give examples of the following concepts: authority, fairness, responsibility, and rules.</w:t>
            </w:r>
          </w:p>
        </w:tc>
        <w:tc>
          <w:tcPr>
            <w:tcW w:w="206" w:type="pct"/>
            <w:gridSpan w:val="2"/>
            <w:tcBorders>
              <w:left w:val="single" w:sz="12" w:space="0" w:color="auto"/>
            </w:tcBorders>
          </w:tcPr>
          <w:p w14:paraId="45669359" w14:textId="1F3B3795" w:rsidR="00A81937" w:rsidRPr="00E86DC6" w:rsidRDefault="00AA289B" w:rsidP="00D12BB7">
            <w:pPr>
              <w:jc w:val="center"/>
              <w:rPr>
                <w:rFonts w:cs="Open Sans"/>
                <w:sz w:val="20"/>
                <w:szCs w:val="20"/>
              </w:rPr>
            </w:pPr>
            <w:r>
              <w:rPr>
                <w:rFonts w:cs="Open Sans"/>
                <w:sz w:val="20"/>
                <w:szCs w:val="20"/>
              </w:rPr>
              <w:t>X</w:t>
            </w:r>
          </w:p>
        </w:tc>
        <w:tc>
          <w:tcPr>
            <w:tcW w:w="177" w:type="pct"/>
          </w:tcPr>
          <w:p w14:paraId="0B2F9C7F" w14:textId="77777777" w:rsidR="00A81937" w:rsidRPr="00E86DC6" w:rsidRDefault="00A81937" w:rsidP="00D12BB7">
            <w:pPr>
              <w:jc w:val="center"/>
              <w:rPr>
                <w:rFonts w:cs="Open Sans"/>
                <w:sz w:val="20"/>
                <w:szCs w:val="20"/>
              </w:rPr>
            </w:pPr>
          </w:p>
        </w:tc>
        <w:tc>
          <w:tcPr>
            <w:tcW w:w="1403" w:type="pct"/>
          </w:tcPr>
          <w:p w14:paraId="3C935B7A" w14:textId="77777777" w:rsidR="00A81937" w:rsidRPr="00E86DC6" w:rsidRDefault="00A81937" w:rsidP="007B491C">
            <w:pPr>
              <w:rPr>
                <w:rFonts w:cs="Open Sans"/>
                <w:sz w:val="20"/>
                <w:szCs w:val="20"/>
              </w:rPr>
            </w:pPr>
          </w:p>
        </w:tc>
      </w:tr>
      <w:tr w:rsidR="00276BD3" w:rsidRPr="00E86DC6" w14:paraId="68D245BE" w14:textId="77777777" w:rsidTr="00AA289B">
        <w:trPr>
          <w:cantSplit/>
          <w:trHeight w:val="1080"/>
          <w:jc w:val="center"/>
        </w:trPr>
        <w:tc>
          <w:tcPr>
            <w:tcW w:w="367" w:type="pct"/>
            <w:vAlign w:val="center"/>
          </w:tcPr>
          <w:p w14:paraId="4398EA47" w14:textId="6B830A15" w:rsidR="00A81937" w:rsidRPr="00B93439" w:rsidRDefault="00E67E9F" w:rsidP="00270925">
            <w:pPr>
              <w:ind w:left="-120" w:right="-46"/>
              <w:jc w:val="center"/>
              <w:rPr>
                <w:rFonts w:cs="Open Sans"/>
                <w:sz w:val="20"/>
                <w:szCs w:val="20"/>
              </w:rPr>
            </w:pPr>
            <w:r>
              <w:rPr>
                <w:rFonts w:cs="Open Sans"/>
                <w:sz w:val="20"/>
                <w:szCs w:val="20"/>
              </w:rPr>
              <w:t>K.12</w:t>
            </w:r>
          </w:p>
        </w:tc>
        <w:tc>
          <w:tcPr>
            <w:tcW w:w="2848" w:type="pct"/>
            <w:gridSpan w:val="7"/>
            <w:tcBorders>
              <w:right w:val="single" w:sz="12" w:space="0" w:color="auto"/>
            </w:tcBorders>
            <w:vAlign w:val="center"/>
          </w:tcPr>
          <w:p w14:paraId="7CD3BE1B" w14:textId="31F754B1"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Identify the following state and national symbols: American flag, Tennessee flag, and the words of the Pledge of Allegiance.</w:t>
            </w:r>
          </w:p>
        </w:tc>
        <w:tc>
          <w:tcPr>
            <w:tcW w:w="206" w:type="pct"/>
            <w:gridSpan w:val="2"/>
            <w:tcBorders>
              <w:left w:val="single" w:sz="12" w:space="0" w:color="auto"/>
            </w:tcBorders>
          </w:tcPr>
          <w:p w14:paraId="62311741" w14:textId="3DD01676" w:rsidR="00A81937" w:rsidRPr="00E86DC6" w:rsidRDefault="00AA289B" w:rsidP="00D12BB7">
            <w:pPr>
              <w:jc w:val="center"/>
              <w:rPr>
                <w:rFonts w:cs="Open Sans"/>
                <w:sz w:val="20"/>
                <w:szCs w:val="20"/>
              </w:rPr>
            </w:pPr>
            <w:r>
              <w:rPr>
                <w:rFonts w:cs="Open Sans"/>
                <w:sz w:val="20"/>
                <w:szCs w:val="20"/>
              </w:rPr>
              <w:t>X</w:t>
            </w:r>
          </w:p>
        </w:tc>
        <w:tc>
          <w:tcPr>
            <w:tcW w:w="177" w:type="pct"/>
          </w:tcPr>
          <w:p w14:paraId="105605C9" w14:textId="77777777" w:rsidR="00A81937" w:rsidRPr="00E86DC6" w:rsidRDefault="00A81937" w:rsidP="00D12BB7">
            <w:pPr>
              <w:jc w:val="center"/>
              <w:rPr>
                <w:rFonts w:cs="Open Sans"/>
                <w:sz w:val="20"/>
                <w:szCs w:val="20"/>
              </w:rPr>
            </w:pPr>
          </w:p>
        </w:tc>
        <w:tc>
          <w:tcPr>
            <w:tcW w:w="1403" w:type="pct"/>
          </w:tcPr>
          <w:p w14:paraId="4F28BC72" w14:textId="77777777" w:rsidR="00A81937" w:rsidRPr="00E86DC6" w:rsidRDefault="00A81937" w:rsidP="007B491C">
            <w:pPr>
              <w:rPr>
                <w:rFonts w:cs="Open Sans"/>
                <w:sz w:val="20"/>
                <w:szCs w:val="20"/>
              </w:rPr>
            </w:pPr>
          </w:p>
        </w:tc>
      </w:tr>
      <w:tr w:rsidR="00276BD3" w:rsidRPr="00E86DC6" w14:paraId="4413515F" w14:textId="77777777" w:rsidTr="00AA289B">
        <w:trPr>
          <w:cantSplit/>
          <w:trHeight w:val="1080"/>
          <w:jc w:val="center"/>
        </w:trPr>
        <w:tc>
          <w:tcPr>
            <w:tcW w:w="367" w:type="pct"/>
            <w:vAlign w:val="center"/>
          </w:tcPr>
          <w:p w14:paraId="5B0059AA" w14:textId="7143655A" w:rsidR="00A81937" w:rsidRPr="00B93439" w:rsidRDefault="00E67E9F" w:rsidP="00270925">
            <w:pPr>
              <w:ind w:left="-120" w:right="-46"/>
              <w:jc w:val="center"/>
              <w:rPr>
                <w:rFonts w:cs="Open Sans"/>
                <w:color w:val="000000"/>
                <w:sz w:val="20"/>
                <w:szCs w:val="20"/>
              </w:rPr>
            </w:pPr>
            <w:r>
              <w:rPr>
                <w:rFonts w:cs="Open Sans"/>
                <w:color w:val="000000"/>
                <w:sz w:val="20"/>
                <w:szCs w:val="20"/>
              </w:rPr>
              <w:t>K.13</w:t>
            </w:r>
          </w:p>
        </w:tc>
        <w:tc>
          <w:tcPr>
            <w:tcW w:w="2848" w:type="pct"/>
            <w:gridSpan w:val="7"/>
            <w:tcBorders>
              <w:right w:val="single" w:sz="12" w:space="0" w:color="auto"/>
            </w:tcBorders>
            <w:vAlign w:val="center"/>
          </w:tcPr>
          <w:p w14:paraId="4902DD2D" w14:textId="07703C6F"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Recognize and name the current President of the U.S.</w:t>
            </w:r>
          </w:p>
        </w:tc>
        <w:tc>
          <w:tcPr>
            <w:tcW w:w="206" w:type="pct"/>
            <w:gridSpan w:val="2"/>
            <w:tcBorders>
              <w:left w:val="single" w:sz="12" w:space="0" w:color="auto"/>
            </w:tcBorders>
          </w:tcPr>
          <w:p w14:paraId="0DEBECF4" w14:textId="72FA83B5" w:rsidR="00A81937" w:rsidRPr="00B93439" w:rsidRDefault="00AA289B" w:rsidP="00D12BB7">
            <w:pPr>
              <w:jc w:val="center"/>
              <w:rPr>
                <w:rFonts w:cs="Open Sans"/>
                <w:sz w:val="20"/>
                <w:szCs w:val="20"/>
              </w:rPr>
            </w:pPr>
            <w:r>
              <w:rPr>
                <w:rFonts w:cs="Open Sans"/>
                <w:sz w:val="20"/>
                <w:szCs w:val="20"/>
              </w:rPr>
              <w:t>X</w:t>
            </w:r>
          </w:p>
        </w:tc>
        <w:tc>
          <w:tcPr>
            <w:tcW w:w="177" w:type="pct"/>
          </w:tcPr>
          <w:p w14:paraId="2EEE0BCE" w14:textId="77777777" w:rsidR="00A81937" w:rsidRPr="00B93439" w:rsidRDefault="00A81937" w:rsidP="00D12BB7">
            <w:pPr>
              <w:jc w:val="center"/>
              <w:rPr>
                <w:rFonts w:cs="Open Sans"/>
                <w:sz w:val="20"/>
                <w:szCs w:val="20"/>
              </w:rPr>
            </w:pPr>
          </w:p>
        </w:tc>
        <w:tc>
          <w:tcPr>
            <w:tcW w:w="1403" w:type="pct"/>
          </w:tcPr>
          <w:p w14:paraId="7D47BC64" w14:textId="77777777" w:rsidR="00A81937" w:rsidRPr="00B93439" w:rsidRDefault="00A81937" w:rsidP="007B491C">
            <w:pPr>
              <w:rPr>
                <w:rFonts w:cs="Open Sans"/>
                <w:sz w:val="20"/>
                <w:szCs w:val="20"/>
              </w:rPr>
            </w:pPr>
          </w:p>
        </w:tc>
      </w:tr>
      <w:tr w:rsidR="00276BD3" w:rsidRPr="00E86DC6" w14:paraId="296ADBA1" w14:textId="77777777" w:rsidTr="00AA289B">
        <w:trPr>
          <w:cantSplit/>
          <w:trHeight w:val="1080"/>
          <w:jc w:val="center"/>
        </w:trPr>
        <w:tc>
          <w:tcPr>
            <w:tcW w:w="367" w:type="pct"/>
            <w:vAlign w:val="center"/>
          </w:tcPr>
          <w:p w14:paraId="1D59A4A3" w14:textId="419418B1" w:rsidR="00A81937" w:rsidRPr="00B93439" w:rsidRDefault="00E67E9F" w:rsidP="00270925">
            <w:pPr>
              <w:ind w:left="-120" w:right="-46"/>
              <w:jc w:val="center"/>
              <w:rPr>
                <w:rFonts w:cs="Open Sans"/>
                <w:color w:val="000000"/>
                <w:sz w:val="20"/>
                <w:szCs w:val="20"/>
              </w:rPr>
            </w:pPr>
            <w:r>
              <w:rPr>
                <w:rFonts w:cs="Open Sans"/>
                <w:color w:val="000000"/>
                <w:sz w:val="20"/>
                <w:szCs w:val="20"/>
              </w:rPr>
              <w:t>K.14</w:t>
            </w:r>
          </w:p>
        </w:tc>
        <w:tc>
          <w:tcPr>
            <w:tcW w:w="2848" w:type="pct"/>
            <w:gridSpan w:val="7"/>
            <w:tcBorders>
              <w:right w:val="single" w:sz="12" w:space="0" w:color="auto"/>
            </w:tcBorders>
            <w:vAlign w:val="center"/>
          </w:tcPr>
          <w:p w14:paraId="107AB4BC" w14:textId="041AC77D"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Explain that the President is the leader of the U.S.</w:t>
            </w:r>
          </w:p>
        </w:tc>
        <w:tc>
          <w:tcPr>
            <w:tcW w:w="206" w:type="pct"/>
            <w:gridSpan w:val="2"/>
            <w:tcBorders>
              <w:left w:val="single" w:sz="12" w:space="0" w:color="auto"/>
            </w:tcBorders>
          </w:tcPr>
          <w:p w14:paraId="4E7442B9" w14:textId="0F9BA49A" w:rsidR="00A81937" w:rsidRPr="00B93439" w:rsidRDefault="00AA289B" w:rsidP="00D12BB7">
            <w:pPr>
              <w:jc w:val="center"/>
              <w:rPr>
                <w:rFonts w:cs="Open Sans"/>
                <w:sz w:val="20"/>
                <w:szCs w:val="20"/>
              </w:rPr>
            </w:pPr>
            <w:r>
              <w:rPr>
                <w:rFonts w:cs="Open Sans"/>
                <w:sz w:val="20"/>
                <w:szCs w:val="20"/>
              </w:rPr>
              <w:t>X</w:t>
            </w:r>
          </w:p>
        </w:tc>
        <w:tc>
          <w:tcPr>
            <w:tcW w:w="177" w:type="pct"/>
          </w:tcPr>
          <w:p w14:paraId="5D309669" w14:textId="77777777" w:rsidR="00A81937" w:rsidRPr="00B93439" w:rsidRDefault="00A81937" w:rsidP="00D12BB7">
            <w:pPr>
              <w:jc w:val="center"/>
              <w:rPr>
                <w:rFonts w:cs="Open Sans"/>
                <w:sz w:val="20"/>
                <w:szCs w:val="20"/>
              </w:rPr>
            </w:pPr>
          </w:p>
        </w:tc>
        <w:tc>
          <w:tcPr>
            <w:tcW w:w="1403" w:type="pct"/>
          </w:tcPr>
          <w:p w14:paraId="2C0726DE" w14:textId="77777777" w:rsidR="00A81937" w:rsidRPr="00B93439" w:rsidRDefault="00A81937" w:rsidP="007B491C">
            <w:pPr>
              <w:rPr>
                <w:rFonts w:cs="Open Sans"/>
                <w:sz w:val="20"/>
                <w:szCs w:val="20"/>
              </w:rPr>
            </w:pPr>
          </w:p>
        </w:tc>
      </w:tr>
      <w:tr w:rsidR="00276BD3" w:rsidRPr="00E86DC6" w14:paraId="0EEDF727" w14:textId="77777777" w:rsidTr="00AA289B">
        <w:trPr>
          <w:cantSplit/>
          <w:trHeight w:val="1080"/>
          <w:jc w:val="center"/>
        </w:trPr>
        <w:tc>
          <w:tcPr>
            <w:tcW w:w="367" w:type="pct"/>
            <w:vAlign w:val="center"/>
          </w:tcPr>
          <w:p w14:paraId="3DA82CD0" w14:textId="78D6E673" w:rsidR="00A81937" w:rsidRPr="00B93439" w:rsidRDefault="00E67E9F" w:rsidP="00270925">
            <w:pPr>
              <w:ind w:left="-120" w:right="-46"/>
              <w:jc w:val="center"/>
              <w:rPr>
                <w:rFonts w:cs="Open Sans"/>
                <w:color w:val="000000"/>
                <w:sz w:val="20"/>
                <w:szCs w:val="20"/>
              </w:rPr>
            </w:pPr>
            <w:r>
              <w:rPr>
                <w:rFonts w:cs="Open Sans"/>
                <w:color w:val="000000"/>
                <w:sz w:val="20"/>
                <w:szCs w:val="20"/>
              </w:rPr>
              <w:lastRenderedPageBreak/>
              <w:t>K.15</w:t>
            </w:r>
          </w:p>
        </w:tc>
        <w:tc>
          <w:tcPr>
            <w:tcW w:w="2848" w:type="pct"/>
            <w:gridSpan w:val="7"/>
            <w:tcBorders>
              <w:right w:val="single" w:sz="12" w:space="0" w:color="auto"/>
            </w:tcBorders>
            <w:vAlign w:val="center"/>
          </w:tcPr>
          <w:p w14:paraId="66F46E62" w14:textId="2DAF322A" w:rsidR="00A81937" w:rsidRPr="00B93439" w:rsidRDefault="00E67E9F" w:rsidP="00270925">
            <w:pPr>
              <w:ind w:left="-39"/>
              <w:rPr>
                <w:rFonts w:cs="Open Sans"/>
                <w:color w:val="000000"/>
                <w:sz w:val="20"/>
                <w:szCs w:val="20"/>
              </w:rPr>
            </w:pPr>
            <w:r w:rsidRPr="00E67E9F">
              <w:rPr>
                <w:rFonts w:cs="Open Sans"/>
                <w:color w:val="000000"/>
                <w:sz w:val="20"/>
                <w:szCs w:val="20"/>
              </w:rPr>
              <w:t>Describe roles of authority figures in the home, school, and community, including: caregivers, teachers, school principal, police officers, and fire/rescue workers.</w:t>
            </w:r>
          </w:p>
        </w:tc>
        <w:tc>
          <w:tcPr>
            <w:tcW w:w="206" w:type="pct"/>
            <w:gridSpan w:val="2"/>
            <w:tcBorders>
              <w:left w:val="single" w:sz="12" w:space="0" w:color="auto"/>
            </w:tcBorders>
          </w:tcPr>
          <w:p w14:paraId="4A3B9385" w14:textId="61066682" w:rsidR="00A81937" w:rsidRPr="00B93439" w:rsidRDefault="00AA289B" w:rsidP="00D12BB7">
            <w:pPr>
              <w:jc w:val="center"/>
              <w:rPr>
                <w:rFonts w:cs="Open Sans"/>
                <w:sz w:val="20"/>
                <w:szCs w:val="20"/>
              </w:rPr>
            </w:pPr>
            <w:r>
              <w:rPr>
                <w:rFonts w:cs="Open Sans"/>
                <w:sz w:val="20"/>
                <w:szCs w:val="20"/>
              </w:rPr>
              <w:t>X</w:t>
            </w:r>
          </w:p>
        </w:tc>
        <w:tc>
          <w:tcPr>
            <w:tcW w:w="177" w:type="pct"/>
          </w:tcPr>
          <w:p w14:paraId="6A974110" w14:textId="77777777" w:rsidR="00A81937" w:rsidRPr="00B93439" w:rsidRDefault="00A81937" w:rsidP="00D12BB7">
            <w:pPr>
              <w:jc w:val="center"/>
              <w:rPr>
                <w:rFonts w:cs="Open Sans"/>
                <w:sz w:val="20"/>
                <w:szCs w:val="20"/>
              </w:rPr>
            </w:pPr>
          </w:p>
        </w:tc>
        <w:tc>
          <w:tcPr>
            <w:tcW w:w="1403" w:type="pct"/>
          </w:tcPr>
          <w:p w14:paraId="47A7E44B" w14:textId="77777777" w:rsidR="00A81937" w:rsidRPr="00B93439" w:rsidRDefault="00A81937" w:rsidP="007B491C">
            <w:pPr>
              <w:rPr>
                <w:rFonts w:cs="Open Sans"/>
                <w:sz w:val="20"/>
                <w:szCs w:val="20"/>
              </w:rPr>
            </w:pPr>
          </w:p>
        </w:tc>
      </w:tr>
      <w:tr w:rsidR="00276BD3" w:rsidRPr="00E86DC6" w14:paraId="6E16C0E6" w14:textId="77777777" w:rsidTr="00AA289B">
        <w:trPr>
          <w:cantSplit/>
          <w:trHeight w:val="1080"/>
          <w:jc w:val="center"/>
        </w:trPr>
        <w:tc>
          <w:tcPr>
            <w:tcW w:w="367" w:type="pct"/>
            <w:vAlign w:val="center"/>
          </w:tcPr>
          <w:p w14:paraId="05ED01A8" w14:textId="6753D2D2" w:rsidR="00B93439" w:rsidRPr="00B93439" w:rsidRDefault="00E67E9F" w:rsidP="00270925">
            <w:pPr>
              <w:ind w:left="-120" w:right="-46"/>
              <w:jc w:val="center"/>
              <w:rPr>
                <w:rFonts w:cs="Open Sans"/>
                <w:color w:val="000000"/>
                <w:sz w:val="20"/>
                <w:szCs w:val="20"/>
              </w:rPr>
            </w:pPr>
            <w:r>
              <w:rPr>
                <w:rFonts w:cs="Open Sans"/>
                <w:color w:val="000000"/>
                <w:sz w:val="20"/>
                <w:szCs w:val="20"/>
              </w:rPr>
              <w:t>K.16</w:t>
            </w:r>
          </w:p>
        </w:tc>
        <w:tc>
          <w:tcPr>
            <w:tcW w:w="2848" w:type="pct"/>
            <w:gridSpan w:val="7"/>
            <w:tcBorders>
              <w:right w:val="single" w:sz="12" w:space="0" w:color="auto"/>
            </w:tcBorders>
            <w:vAlign w:val="center"/>
          </w:tcPr>
          <w:p w14:paraId="706550D6" w14:textId="68AA0730" w:rsidR="00B93439" w:rsidRPr="00B93439" w:rsidRDefault="00E67E9F" w:rsidP="00270925">
            <w:pPr>
              <w:ind w:left="-39"/>
              <w:rPr>
                <w:rFonts w:cs="Open Sans"/>
                <w:color w:val="000000"/>
                <w:sz w:val="20"/>
                <w:szCs w:val="20"/>
              </w:rPr>
            </w:pPr>
            <w:r w:rsidRPr="00E67E9F">
              <w:rPr>
                <w:rFonts w:cs="Open Sans"/>
                <w:color w:val="000000"/>
                <w:sz w:val="20"/>
                <w:szCs w:val="20"/>
              </w:rPr>
              <w:t>Explain the purpose of rules and laws.</w:t>
            </w:r>
          </w:p>
        </w:tc>
        <w:tc>
          <w:tcPr>
            <w:tcW w:w="206" w:type="pct"/>
            <w:gridSpan w:val="2"/>
            <w:tcBorders>
              <w:left w:val="single" w:sz="12" w:space="0" w:color="auto"/>
            </w:tcBorders>
          </w:tcPr>
          <w:p w14:paraId="79DB1487" w14:textId="4D977CC4" w:rsidR="00B93439" w:rsidRPr="00B93439" w:rsidRDefault="00AA289B" w:rsidP="00D12BB7">
            <w:pPr>
              <w:jc w:val="center"/>
              <w:rPr>
                <w:rFonts w:cs="Open Sans"/>
                <w:sz w:val="20"/>
                <w:szCs w:val="20"/>
              </w:rPr>
            </w:pPr>
            <w:r>
              <w:rPr>
                <w:rFonts w:cs="Open Sans"/>
                <w:sz w:val="20"/>
                <w:szCs w:val="20"/>
              </w:rPr>
              <w:t>X</w:t>
            </w:r>
          </w:p>
        </w:tc>
        <w:tc>
          <w:tcPr>
            <w:tcW w:w="177" w:type="pct"/>
          </w:tcPr>
          <w:p w14:paraId="64AF89BC" w14:textId="77777777" w:rsidR="00B93439" w:rsidRPr="00B93439" w:rsidRDefault="00B93439" w:rsidP="00D12BB7">
            <w:pPr>
              <w:jc w:val="center"/>
              <w:rPr>
                <w:rFonts w:cs="Open Sans"/>
                <w:sz w:val="20"/>
                <w:szCs w:val="20"/>
              </w:rPr>
            </w:pPr>
          </w:p>
        </w:tc>
        <w:tc>
          <w:tcPr>
            <w:tcW w:w="1403" w:type="pct"/>
          </w:tcPr>
          <w:p w14:paraId="3D43D387" w14:textId="77777777" w:rsidR="00B93439" w:rsidRPr="00B93439" w:rsidRDefault="00B93439" w:rsidP="007B491C">
            <w:pPr>
              <w:rPr>
                <w:rFonts w:cs="Open Sans"/>
                <w:sz w:val="20"/>
                <w:szCs w:val="20"/>
              </w:rPr>
            </w:pPr>
          </w:p>
        </w:tc>
      </w:tr>
      <w:tr w:rsidR="00276BD3" w:rsidRPr="00E86DC6" w14:paraId="191665A4" w14:textId="77777777" w:rsidTr="00AA289B">
        <w:trPr>
          <w:cantSplit/>
          <w:jc w:val="center"/>
        </w:trPr>
        <w:tc>
          <w:tcPr>
            <w:tcW w:w="3214" w:type="pct"/>
            <w:gridSpan w:val="8"/>
            <w:tcBorders>
              <w:right w:val="single" w:sz="12" w:space="0" w:color="auto"/>
            </w:tcBorders>
            <w:shd w:val="clear" w:color="auto" w:fill="D9D9D9" w:themeFill="background1" w:themeFillShade="D9"/>
            <w:vAlign w:val="center"/>
          </w:tcPr>
          <w:p w14:paraId="269C9C56" w14:textId="01F0A753" w:rsidR="00B93439" w:rsidRPr="00217ECE" w:rsidRDefault="00E67E9F"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206" w:type="pct"/>
            <w:gridSpan w:val="2"/>
            <w:tcBorders>
              <w:left w:val="single" w:sz="12" w:space="0" w:color="auto"/>
            </w:tcBorders>
            <w:shd w:val="clear" w:color="auto" w:fill="D9D9D9" w:themeFill="background1" w:themeFillShade="D9"/>
          </w:tcPr>
          <w:p w14:paraId="61265EF7" w14:textId="77777777" w:rsidR="00B93439" w:rsidRPr="00E86DC6" w:rsidRDefault="00B93439" w:rsidP="00E77501">
            <w:pPr>
              <w:keepNext/>
              <w:jc w:val="center"/>
              <w:rPr>
                <w:rFonts w:cs="Open Sans"/>
                <w:b/>
                <w:sz w:val="20"/>
                <w:szCs w:val="20"/>
              </w:rPr>
            </w:pPr>
            <w:r w:rsidRPr="00E86DC6">
              <w:rPr>
                <w:rFonts w:cs="Open Sans"/>
                <w:b/>
                <w:sz w:val="20"/>
                <w:szCs w:val="20"/>
              </w:rPr>
              <w:t>Yes</w:t>
            </w:r>
          </w:p>
        </w:tc>
        <w:tc>
          <w:tcPr>
            <w:tcW w:w="177" w:type="pct"/>
            <w:shd w:val="clear" w:color="auto" w:fill="D9D9D9" w:themeFill="background1" w:themeFillShade="D9"/>
          </w:tcPr>
          <w:p w14:paraId="18160DC3" w14:textId="77777777" w:rsidR="00B93439" w:rsidRPr="00E86DC6" w:rsidRDefault="00B93439" w:rsidP="00E77501">
            <w:pPr>
              <w:keepNext/>
              <w:jc w:val="center"/>
              <w:rPr>
                <w:rFonts w:cs="Open Sans"/>
                <w:b/>
                <w:sz w:val="20"/>
                <w:szCs w:val="20"/>
              </w:rPr>
            </w:pPr>
            <w:r w:rsidRPr="00E86DC6">
              <w:rPr>
                <w:rFonts w:cs="Open Sans"/>
                <w:b/>
                <w:sz w:val="20"/>
                <w:szCs w:val="20"/>
              </w:rPr>
              <w:t>No</w:t>
            </w:r>
          </w:p>
        </w:tc>
        <w:tc>
          <w:tcPr>
            <w:tcW w:w="1403" w:type="pct"/>
            <w:shd w:val="clear" w:color="auto" w:fill="D9D9D9" w:themeFill="background1" w:themeFillShade="D9"/>
          </w:tcPr>
          <w:p w14:paraId="211AB820" w14:textId="77777777" w:rsidR="00B93439" w:rsidRPr="00E86DC6" w:rsidRDefault="00B93439" w:rsidP="00E77501">
            <w:pPr>
              <w:keepNext/>
              <w:rPr>
                <w:rFonts w:cs="Open Sans"/>
                <w:b/>
                <w:sz w:val="20"/>
                <w:szCs w:val="20"/>
              </w:rPr>
            </w:pPr>
            <w:r w:rsidRPr="00E86DC6">
              <w:rPr>
                <w:rFonts w:cs="Open Sans"/>
                <w:b/>
                <w:sz w:val="20"/>
                <w:szCs w:val="20"/>
              </w:rPr>
              <w:t>Evidence (e.g., page numbers and/or examples of inclusion)</w:t>
            </w:r>
          </w:p>
        </w:tc>
      </w:tr>
      <w:tr w:rsidR="00E67E9F" w:rsidRPr="00E86DC6" w14:paraId="2A2C63ED" w14:textId="77777777" w:rsidTr="00AA289B">
        <w:trPr>
          <w:cantSplit/>
          <w:trHeight w:val="701"/>
          <w:jc w:val="center"/>
        </w:trPr>
        <w:tc>
          <w:tcPr>
            <w:tcW w:w="3214" w:type="pct"/>
            <w:gridSpan w:val="8"/>
            <w:tcBorders>
              <w:right w:val="single" w:sz="12" w:space="0" w:color="auto"/>
            </w:tcBorders>
            <w:shd w:val="clear" w:color="auto" w:fill="F2F2F2" w:themeFill="background1" w:themeFillShade="F2"/>
            <w:vAlign w:val="center"/>
          </w:tcPr>
          <w:p w14:paraId="0B45F908" w14:textId="77777777" w:rsidR="00B93439" w:rsidRPr="00745656" w:rsidRDefault="00B93439"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206" w:type="pct"/>
            <w:gridSpan w:val="2"/>
            <w:tcBorders>
              <w:left w:val="single" w:sz="12" w:space="0" w:color="auto"/>
            </w:tcBorders>
            <w:shd w:val="clear" w:color="auto" w:fill="F2F2F2" w:themeFill="background1" w:themeFillShade="F2"/>
          </w:tcPr>
          <w:p w14:paraId="166F6114" w14:textId="77777777" w:rsidR="00B93439" w:rsidRPr="00E86DC6" w:rsidRDefault="00B93439" w:rsidP="00E77501">
            <w:pPr>
              <w:keepNext/>
              <w:jc w:val="center"/>
              <w:rPr>
                <w:rFonts w:cs="Open Sans"/>
                <w:b/>
                <w:sz w:val="20"/>
                <w:szCs w:val="20"/>
              </w:rPr>
            </w:pPr>
          </w:p>
        </w:tc>
        <w:tc>
          <w:tcPr>
            <w:tcW w:w="177" w:type="pct"/>
            <w:shd w:val="clear" w:color="auto" w:fill="F2F2F2" w:themeFill="background1" w:themeFillShade="F2"/>
          </w:tcPr>
          <w:p w14:paraId="49EC0672" w14:textId="77777777" w:rsidR="00B93439" w:rsidRPr="00E86DC6" w:rsidRDefault="00B93439" w:rsidP="00E77501">
            <w:pPr>
              <w:keepNext/>
              <w:jc w:val="center"/>
              <w:rPr>
                <w:rFonts w:cs="Open Sans"/>
                <w:b/>
                <w:sz w:val="20"/>
                <w:szCs w:val="20"/>
              </w:rPr>
            </w:pPr>
          </w:p>
        </w:tc>
        <w:tc>
          <w:tcPr>
            <w:tcW w:w="1403" w:type="pct"/>
            <w:shd w:val="clear" w:color="auto" w:fill="F2F2F2" w:themeFill="background1" w:themeFillShade="F2"/>
          </w:tcPr>
          <w:p w14:paraId="7EC01682" w14:textId="77777777" w:rsidR="00B93439" w:rsidRPr="00E86DC6" w:rsidRDefault="00B93439" w:rsidP="00E77501">
            <w:pPr>
              <w:keepNext/>
              <w:jc w:val="center"/>
              <w:rPr>
                <w:rFonts w:cs="Open Sans"/>
                <w:b/>
                <w:sz w:val="20"/>
                <w:szCs w:val="20"/>
              </w:rPr>
            </w:pPr>
          </w:p>
        </w:tc>
      </w:tr>
      <w:tr w:rsidR="00E67E9F" w:rsidRPr="00E86DC6" w14:paraId="1FB840F5" w14:textId="77777777" w:rsidTr="00AA289B">
        <w:trPr>
          <w:cantSplit/>
          <w:trHeight w:val="540"/>
          <w:jc w:val="center"/>
        </w:trPr>
        <w:tc>
          <w:tcPr>
            <w:tcW w:w="367" w:type="pct"/>
            <w:vMerge w:val="restart"/>
            <w:vAlign w:val="center"/>
          </w:tcPr>
          <w:p w14:paraId="0AB2129B" w14:textId="24FB28C0" w:rsidR="00E67E9F" w:rsidRDefault="00E67E9F" w:rsidP="00270925">
            <w:pPr>
              <w:autoSpaceDE w:val="0"/>
              <w:autoSpaceDN w:val="0"/>
              <w:adjustRightInd w:val="0"/>
              <w:ind w:left="-30" w:right="-46"/>
              <w:jc w:val="center"/>
              <w:rPr>
                <w:rFonts w:cs="Open Sans"/>
                <w:sz w:val="20"/>
                <w:szCs w:val="20"/>
              </w:rPr>
            </w:pPr>
            <w:r>
              <w:rPr>
                <w:rFonts w:cs="Open Sans"/>
                <w:sz w:val="20"/>
                <w:szCs w:val="20"/>
              </w:rPr>
              <w:t>K.17</w:t>
            </w:r>
          </w:p>
        </w:tc>
        <w:tc>
          <w:tcPr>
            <w:tcW w:w="2848" w:type="pct"/>
            <w:gridSpan w:val="7"/>
            <w:tcBorders>
              <w:right w:val="single" w:sz="12" w:space="0" w:color="auto"/>
            </w:tcBorders>
            <w:vAlign w:val="center"/>
          </w:tcPr>
          <w:p w14:paraId="1AC1C631" w14:textId="005114FC" w:rsidR="00E67E9F" w:rsidRPr="00E86DC6" w:rsidRDefault="00E67E9F" w:rsidP="00270925">
            <w:pPr>
              <w:autoSpaceDE w:val="0"/>
              <w:autoSpaceDN w:val="0"/>
              <w:adjustRightInd w:val="0"/>
              <w:ind w:left="-39" w:right="-54"/>
              <w:rPr>
                <w:rFonts w:cs="Open Sans"/>
                <w:sz w:val="20"/>
                <w:szCs w:val="20"/>
              </w:rPr>
            </w:pPr>
            <w:r w:rsidRPr="00E67E9F">
              <w:rPr>
                <w:rFonts w:cs="Open Sans"/>
                <w:sz w:val="20"/>
                <w:szCs w:val="20"/>
              </w:rPr>
              <w:t>Use correct words and phrases related to chronology and time, including:</w:t>
            </w:r>
          </w:p>
        </w:tc>
        <w:tc>
          <w:tcPr>
            <w:tcW w:w="206" w:type="pct"/>
            <w:gridSpan w:val="2"/>
            <w:vMerge w:val="restart"/>
            <w:tcBorders>
              <w:left w:val="single" w:sz="12" w:space="0" w:color="auto"/>
            </w:tcBorders>
          </w:tcPr>
          <w:p w14:paraId="16DCF2FC" w14:textId="479A487D" w:rsidR="00E67E9F" w:rsidRPr="00E86DC6" w:rsidRDefault="00AA289B" w:rsidP="00D12BB7">
            <w:pPr>
              <w:jc w:val="center"/>
              <w:rPr>
                <w:rFonts w:cs="Open Sans"/>
                <w:sz w:val="20"/>
                <w:szCs w:val="20"/>
              </w:rPr>
            </w:pPr>
            <w:r>
              <w:rPr>
                <w:rFonts w:cs="Open Sans"/>
                <w:sz w:val="20"/>
                <w:szCs w:val="20"/>
              </w:rPr>
              <w:t>X</w:t>
            </w:r>
          </w:p>
        </w:tc>
        <w:tc>
          <w:tcPr>
            <w:tcW w:w="177" w:type="pct"/>
            <w:vMerge w:val="restart"/>
          </w:tcPr>
          <w:p w14:paraId="35627554" w14:textId="77777777" w:rsidR="00E67E9F" w:rsidRPr="00E86DC6" w:rsidRDefault="00E67E9F" w:rsidP="00D12BB7">
            <w:pPr>
              <w:jc w:val="center"/>
              <w:rPr>
                <w:rFonts w:cs="Open Sans"/>
                <w:sz w:val="20"/>
                <w:szCs w:val="20"/>
              </w:rPr>
            </w:pPr>
          </w:p>
        </w:tc>
        <w:tc>
          <w:tcPr>
            <w:tcW w:w="1403" w:type="pct"/>
            <w:vMerge w:val="restart"/>
          </w:tcPr>
          <w:p w14:paraId="1D3BF1CF" w14:textId="77777777" w:rsidR="00E67E9F" w:rsidRPr="00E86DC6" w:rsidRDefault="00E67E9F" w:rsidP="007B491C">
            <w:pPr>
              <w:rPr>
                <w:rFonts w:cs="Open Sans"/>
                <w:sz w:val="20"/>
                <w:szCs w:val="20"/>
              </w:rPr>
            </w:pPr>
          </w:p>
        </w:tc>
      </w:tr>
      <w:tr w:rsidR="00276BD3" w:rsidRPr="00E86DC6" w14:paraId="1351FCC1" w14:textId="77777777" w:rsidTr="00AA289B">
        <w:trPr>
          <w:cantSplit/>
          <w:trHeight w:val="540"/>
          <w:jc w:val="center"/>
        </w:trPr>
        <w:tc>
          <w:tcPr>
            <w:tcW w:w="367" w:type="pct"/>
            <w:vMerge/>
            <w:vAlign w:val="center"/>
          </w:tcPr>
          <w:p w14:paraId="2E4B3FE4" w14:textId="77777777" w:rsidR="00E67E9F" w:rsidRDefault="00E67E9F" w:rsidP="00270925">
            <w:pPr>
              <w:autoSpaceDE w:val="0"/>
              <w:autoSpaceDN w:val="0"/>
              <w:adjustRightInd w:val="0"/>
              <w:ind w:left="-30" w:right="-46"/>
              <w:jc w:val="center"/>
              <w:rPr>
                <w:rFonts w:cs="Open Sans"/>
                <w:sz w:val="20"/>
                <w:szCs w:val="20"/>
              </w:rPr>
            </w:pPr>
          </w:p>
        </w:tc>
        <w:tc>
          <w:tcPr>
            <w:tcW w:w="527" w:type="pct"/>
            <w:tcBorders>
              <w:right w:val="single" w:sz="12" w:space="0" w:color="auto"/>
            </w:tcBorders>
            <w:vAlign w:val="center"/>
          </w:tcPr>
          <w:p w14:paraId="0DD82F9D" w14:textId="4FF76EC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Now</w:t>
            </w:r>
          </w:p>
          <w:p w14:paraId="39A7621E" w14:textId="62609DD4"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Long ago</w:t>
            </w:r>
          </w:p>
          <w:p w14:paraId="656BE8B2" w14:textId="4CDABA9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Before</w:t>
            </w:r>
          </w:p>
          <w:p w14:paraId="545A7196" w14:textId="2F29F073"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After</w:t>
            </w:r>
          </w:p>
        </w:tc>
        <w:tc>
          <w:tcPr>
            <w:tcW w:w="651" w:type="pct"/>
            <w:tcBorders>
              <w:right w:val="single" w:sz="12" w:space="0" w:color="auto"/>
            </w:tcBorders>
            <w:vAlign w:val="center"/>
          </w:tcPr>
          <w:p w14:paraId="3F980186" w14:textId="76FA258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Morning</w:t>
            </w:r>
          </w:p>
          <w:p w14:paraId="457F4ED1" w14:textId="2EE3D2E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Afternoon</w:t>
            </w:r>
          </w:p>
          <w:p w14:paraId="2CC46288" w14:textId="0F11586A"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Night</w:t>
            </w:r>
          </w:p>
        </w:tc>
        <w:tc>
          <w:tcPr>
            <w:tcW w:w="660" w:type="pct"/>
            <w:tcBorders>
              <w:right w:val="single" w:sz="12" w:space="0" w:color="auto"/>
            </w:tcBorders>
            <w:vAlign w:val="center"/>
          </w:tcPr>
          <w:p w14:paraId="6CF0EFF5" w14:textId="77777777"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Today</w:t>
            </w:r>
          </w:p>
          <w:p w14:paraId="760E907E" w14:textId="72326C3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Tomorrow</w:t>
            </w:r>
          </w:p>
          <w:p w14:paraId="0504C97C" w14:textId="136F18BC"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Yesterday</w:t>
            </w:r>
          </w:p>
        </w:tc>
        <w:tc>
          <w:tcPr>
            <w:tcW w:w="472" w:type="pct"/>
            <w:tcBorders>
              <w:right w:val="single" w:sz="12" w:space="0" w:color="auto"/>
            </w:tcBorders>
            <w:vAlign w:val="center"/>
          </w:tcPr>
          <w:p w14:paraId="49B730AE" w14:textId="28149D2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Last</w:t>
            </w:r>
          </w:p>
          <w:p w14:paraId="23B257DD" w14:textId="39DE4F4A"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Next</w:t>
            </w:r>
          </w:p>
        </w:tc>
        <w:tc>
          <w:tcPr>
            <w:tcW w:w="538" w:type="pct"/>
            <w:gridSpan w:val="3"/>
            <w:tcBorders>
              <w:right w:val="single" w:sz="12" w:space="0" w:color="auto"/>
            </w:tcBorders>
            <w:vAlign w:val="center"/>
          </w:tcPr>
          <w:p w14:paraId="11EC54FA" w14:textId="2094AD77"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Week</w:t>
            </w:r>
          </w:p>
          <w:p w14:paraId="3284B245" w14:textId="02CF7112"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Month</w:t>
            </w:r>
          </w:p>
          <w:p w14:paraId="17DEDD68" w14:textId="6B3173E9"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Year</w:t>
            </w:r>
          </w:p>
        </w:tc>
        <w:tc>
          <w:tcPr>
            <w:tcW w:w="206" w:type="pct"/>
            <w:gridSpan w:val="2"/>
            <w:vMerge/>
            <w:tcBorders>
              <w:left w:val="single" w:sz="12" w:space="0" w:color="auto"/>
            </w:tcBorders>
          </w:tcPr>
          <w:p w14:paraId="5BE08E82" w14:textId="77777777" w:rsidR="00E67E9F" w:rsidRPr="00E86DC6" w:rsidRDefault="00E67E9F" w:rsidP="00D12BB7">
            <w:pPr>
              <w:jc w:val="center"/>
              <w:rPr>
                <w:rFonts w:cs="Open Sans"/>
                <w:sz w:val="20"/>
                <w:szCs w:val="20"/>
              </w:rPr>
            </w:pPr>
          </w:p>
        </w:tc>
        <w:tc>
          <w:tcPr>
            <w:tcW w:w="177" w:type="pct"/>
            <w:vMerge/>
          </w:tcPr>
          <w:p w14:paraId="50C8061D" w14:textId="77777777" w:rsidR="00E67E9F" w:rsidRPr="00E86DC6" w:rsidRDefault="00E67E9F" w:rsidP="00D12BB7">
            <w:pPr>
              <w:jc w:val="center"/>
              <w:rPr>
                <w:rFonts w:cs="Open Sans"/>
                <w:sz w:val="20"/>
                <w:szCs w:val="20"/>
              </w:rPr>
            </w:pPr>
          </w:p>
        </w:tc>
        <w:tc>
          <w:tcPr>
            <w:tcW w:w="1403" w:type="pct"/>
            <w:vMerge/>
          </w:tcPr>
          <w:p w14:paraId="249F6E2A" w14:textId="77777777" w:rsidR="00E67E9F" w:rsidRPr="00E86DC6" w:rsidRDefault="00E67E9F" w:rsidP="007B491C">
            <w:pPr>
              <w:rPr>
                <w:rFonts w:cs="Open Sans"/>
                <w:sz w:val="20"/>
                <w:szCs w:val="20"/>
              </w:rPr>
            </w:pPr>
          </w:p>
        </w:tc>
      </w:tr>
      <w:tr w:rsidR="00276BD3" w:rsidRPr="00E86DC6" w14:paraId="7C2C3E5E" w14:textId="77777777" w:rsidTr="00AA289B">
        <w:trPr>
          <w:cantSplit/>
          <w:trHeight w:val="1080"/>
          <w:jc w:val="center"/>
        </w:trPr>
        <w:tc>
          <w:tcPr>
            <w:tcW w:w="367" w:type="pct"/>
            <w:vAlign w:val="center"/>
          </w:tcPr>
          <w:p w14:paraId="0AF63BA5" w14:textId="525701C0" w:rsidR="00A81937" w:rsidRDefault="00E67E9F" w:rsidP="00270925">
            <w:pPr>
              <w:autoSpaceDE w:val="0"/>
              <w:autoSpaceDN w:val="0"/>
              <w:adjustRightInd w:val="0"/>
              <w:ind w:left="-30" w:right="-46"/>
              <w:jc w:val="center"/>
              <w:rPr>
                <w:rFonts w:cs="Open Sans"/>
                <w:sz w:val="20"/>
                <w:szCs w:val="20"/>
              </w:rPr>
            </w:pPr>
            <w:r>
              <w:rPr>
                <w:rFonts w:cs="Open Sans"/>
                <w:sz w:val="20"/>
                <w:szCs w:val="20"/>
              </w:rPr>
              <w:t>K.18</w:t>
            </w:r>
          </w:p>
        </w:tc>
        <w:tc>
          <w:tcPr>
            <w:tcW w:w="2848" w:type="pct"/>
            <w:gridSpan w:val="7"/>
            <w:tcBorders>
              <w:right w:val="single" w:sz="12" w:space="0" w:color="auto"/>
            </w:tcBorders>
            <w:vAlign w:val="center"/>
          </w:tcPr>
          <w:p w14:paraId="6DB2FE77" w14:textId="0075AFFF" w:rsidR="00A81937" w:rsidRPr="00B93439" w:rsidRDefault="00E67E9F" w:rsidP="00B93439">
            <w:pPr>
              <w:autoSpaceDE w:val="0"/>
              <w:autoSpaceDN w:val="0"/>
              <w:adjustRightInd w:val="0"/>
              <w:rPr>
                <w:rFonts w:cs="Open Sans"/>
                <w:sz w:val="20"/>
                <w:szCs w:val="20"/>
              </w:rPr>
            </w:pPr>
            <w:r w:rsidRPr="00E67E9F">
              <w:rPr>
                <w:rFonts w:cs="Open Sans"/>
                <w:sz w:val="20"/>
                <w:szCs w:val="20"/>
              </w:rPr>
              <w:t>Identify days of the week and months of the year.</w:t>
            </w:r>
          </w:p>
        </w:tc>
        <w:tc>
          <w:tcPr>
            <w:tcW w:w="206" w:type="pct"/>
            <w:gridSpan w:val="2"/>
            <w:tcBorders>
              <w:left w:val="single" w:sz="12" w:space="0" w:color="auto"/>
            </w:tcBorders>
          </w:tcPr>
          <w:p w14:paraId="06D9161E" w14:textId="04DBC2B9" w:rsidR="00A81937" w:rsidRPr="00E86DC6" w:rsidRDefault="00AA289B" w:rsidP="00D12BB7">
            <w:pPr>
              <w:jc w:val="center"/>
              <w:rPr>
                <w:rFonts w:cs="Open Sans"/>
                <w:sz w:val="20"/>
                <w:szCs w:val="20"/>
              </w:rPr>
            </w:pPr>
            <w:r>
              <w:rPr>
                <w:rFonts w:cs="Open Sans"/>
                <w:sz w:val="20"/>
                <w:szCs w:val="20"/>
              </w:rPr>
              <w:t>X</w:t>
            </w:r>
          </w:p>
        </w:tc>
        <w:tc>
          <w:tcPr>
            <w:tcW w:w="177" w:type="pct"/>
          </w:tcPr>
          <w:p w14:paraId="51322C2D" w14:textId="77777777" w:rsidR="00A81937" w:rsidRPr="00E86DC6" w:rsidRDefault="00A81937" w:rsidP="00D12BB7">
            <w:pPr>
              <w:jc w:val="center"/>
              <w:rPr>
                <w:rFonts w:cs="Open Sans"/>
                <w:sz w:val="20"/>
                <w:szCs w:val="20"/>
              </w:rPr>
            </w:pPr>
          </w:p>
        </w:tc>
        <w:tc>
          <w:tcPr>
            <w:tcW w:w="1403" w:type="pct"/>
          </w:tcPr>
          <w:p w14:paraId="0CD5ABCB" w14:textId="77777777" w:rsidR="00A81937" w:rsidRPr="00E86DC6" w:rsidRDefault="00A81937" w:rsidP="007B491C">
            <w:pPr>
              <w:rPr>
                <w:rFonts w:cs="Open Sans"/>
                <w:sz w:val="20"/>
                <w:szCs w:val="20"/>
              </w:rPr>
            </w:pPr>
          </w:p>
        </w:tc>
      </w:tr>
      <w:tr w:rsidR="00276BD3" w:rsidRPr="00E86DC6" w14:paraId="02787665" w14:textId="77777777" w:rsidTr="00AA289B">
        <w:trPr>
          <w:cantSplit/>
          <w:trHeight w:val="1080"/>
          <w:jc w:val="center"/>
        </w:trPr>
        <w:tc>
          <w:tcPr>
            <w:tcW w:w="367" w:type="pct"/>
            <w:vAlign w:val="center"/>
          </w:tcPr>
          <w:p w14:paraId="574329A6" w14:textId="6EEAFED6" w:rsidR="00A81937" w:rsidRDefault="00E67E9F" w:rsidP="00270925">
            <w:pPr>
              <w:autoSpaceDE w:val="0"/>
              <w:autoSpaceDN w:val="0"/>
              <w:adjustRightInd w:val="0"/>
              <w:ind w:left="-30" w:right="-46"/>
              <w:jc w:val="center"/>
              <w:rPr>
                <w:rFonts w:cs="Open Sans"/>
                <w:sz w:val="20"/>
                <w:szCs w:val="20"/>
              </w:rPr>
            </w:pPr>
            <w:r>
              <w:rPr>
                <w:rFonts w:cs="Open Sans"/>
                <w:sz w:val="20"/>
                <w:szCs w:val="20"/>
              </w:rPr>
              <w:t>K.19</w:t>
            </w:r>
          </w:p>
        </w:tc>
        <w:tc>
          <w:tcPr>
            <w:tcW w:w="2848" w:type="pct"/>
            <w:gridSpan w:val="7"/>
            <w:tcBorders>
              <w:right w:val="single" w:sz="12" w:space="0" w:color="auto"/>
            </w:tcBorders>
            <w:vAlign w:val="center"/>
          </w:tcPr>
          <w:p w14:paraId="40468CEB" w14:textId="44890A29" w:rsidR="00A81937" w:rsidRPr="00E86DC6" w:rsidRDefault="00E67E9F" w:rsidP="00270925">
            <w:pPr>
              <w:autoSpaceDE w:val="0"/>
              <w:autoSpaceDN w:val="0"/>
              <w:adjustRightInd w:val="0"/>
              <w:ind w:left="-39" w:right="-54"/>
              <w:rPr>
                <w:rFonts w:cs="Open Sans"/>
                <w:sz w:val="20"/>
                <w:szCs w:val="20"/>
              </w:rPr>
            </w:pPr>
            <w:r w:rsidRPr="00E67E9F">
              <w:rPr>
                <w:rFonts w:cs="Open Sans"/>
                <w:sz w:val="20"/>
                <w:szCs w:val="20"/>
              </w:rPr>
              <w:t>Locate and describe events on a calendar, including: birthdays, holidays, cultural events, and school events.</w:t>
            </w:r>
          </w:p>
        </w:tc>
        <w:tc>
          <w:tcPr>
            <w:tcW w:w="206" w:type="pct"/>
            <w:gridSpan w:val="2"/>
            <w:tcBorders>
              <w:left w:val="single" w:sz="12" w:space="0" w:color="auto"/>
            </w:tcBorders>
          </w:tcPr>
          <w:p w14:paraId="6D98DEBF" w14:textId="7DC9E87A" w:rsidR="00A81937" w:rsidRPr="00E86DC6" w:rsidRDefault="00AA289B" w:rsidP="00D12BB7">
            <w:pPr>
              <w:jc w:val="center"/>
              <w:rPr>
                <w:rFonts w:cs="Open Sans"/>
                <w:sz w:val="20"/>
                <w:szCs w:val="20"/>
              </w:rPr>
            </w:pPr>
            <w:r>
              <w:rPr>
                <w:rFonts w:cs="Open Sans"/>
                <w:sz w:val="20"/>
                <w:szCs w:val="20"/>
              </w:rPr>
              <w:t>X</w:t>
            </w:r>
          </w:p>
        </w:tc>
        <w:tc>
          <w:tcPr>
            <w:tcW w:w="177" w:type="pct"/>
          </w:tcPr>
          <w:p w14:paraId="1CA63B40" w14:textId="77777777" w:rsidR="00A81937" w:rsidRPr="00E86DC6" w:rsidRDefault="00A81937" w:rsidP="00D12BB7">
            <w:pPr>
              <w:jc w:val="center"/>
              <w:rPr>
                <w:rFonts w:cs="Open Sans"/>
                <w:sz w:val="20"/>
                <w:szCs w:val="20"/>
              </w:rPr>
            </w:pPr>
          </w:p>
        </w:tc>
        <w:tc>
          <w:tcPr>
            <w:tcW w:w="1403" w:type="pct"/>
          </w:tcPr>
          <w:p w14:paraId="303BD573" w14:textId="77777777" w:rsidR="00A81937" w:rsidRPr="00E86DC6" w:rsidRDefault="00A81937" w:rsidP="007B491C">
            <w:pPr>
              <w:rPr>
                <w:rFonts w:cs="Open Sans"/>
                <w:sz w:val="20"/>
                <w:szCs w:val="20"/>
              </w:rPr>
            </w:pPr>
          </w:p>
        </w:tc>
      </w:tr>
      <w:tr w:rsidR="00276BD3" w:rsidRPr="00E86DC6" w14:paraId="4991659D" w14:textId="77777777" w:rsidTr="00AA289B">
        <w:trPr>
          <w:cantSplit/>
          <w:trHeight w:val="1080"/>
          <w:jc w:val="center"/>
        </w:trPr>
        <w:tc>
          <w:tcPr>
            <w:tcW w:w="5000" w:type="pct"/>
            <w:gridSpan w:val="12"/>
            <w:vAlign w:val="center"/>
          </w:tcPr>
          <w:p w14:paraId="465F26B6" w14:textId="77777777" w:rsidR="00276BD3" w:rsidRPr="00B93439" w:rsidRDefault="00276BD3"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B5CFE37" w14:textId="77777777" w:rsidR="00276BD3" w:rsidRPr="00E86DC6" w:rsidRDefault="00276BD3"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F11D6" w:rsidRPr="00E86DC6" w14:paraId="163AD30A" w14:textId="77777777" w:rsidTr="00AA289B">
        <w:trPr>
          <w:cantSplit/>
          <w:trHeight w:val="1080"/>
          <w:jc w:val="center"/>
        </w:trPr>
        <w:tc>
          <w:tcPr>
            <w:tcW w:w="367" w:type="pct"/>
            <w:vAlign w:val="center"/>
          </w:tcPr>
          <w:p w14:paraId="6C8D9AA2" w14:textId="483F3AA6" w:rsidR="00FF11D6" w:rsidRDefault="00E67E9F" w:rsidP="00270925">
            <w:pPr>
              <w:autoSpaceDE w:val="0"/>
              <w:autoSpaceDN w:val="0"/>
              <w:adjustRightInd w:val="0"/>
              <w:ind w:left="-30" w:right="-46"/>
              <w:jc w:val="center"/>
              <w:rPr>
                <w:rFonts w:cs="Open Sans"/>
                <w:sz w:val="20"/>
                <w:szCs w:val="20"/>
              </w:rPr>
            </w:pPr>
            <w:r>
              <w:rPr>
                <w:rFonts w:cs="Open Sans"/>
                <w:sz w:val="20"/>
                <w:szCs w:val="20"/>
              </w:rPr>
              <w:lastRenderedPageBreak/>
              <w:t>K.20</w:t>
            </w:r>
          </w:p>
        </w:tc>
        <w:tc>
          <w:tcPr>
            <w:tcW w:w="2848" w:type="pct"/>
            <w:gridSpan w:val="7"/>
            <w:tcBorders>
              <w:right w:val="single" w:sz="12" w:space="0" w:color="auto"/>
            </w:tcBorders>
            <w:vAlign w:val="center"/>
          </w:tcPr>
          <w:p w14:paraId="167BDC33" w14:textId="77777777" w:rsidR="00E67E9F" w:rsidRPr="00E67E9F" w:rsidRDefault="00E67E9F" w:rsidP="00E67E9F">
            <w:pPr>
              <w:autoSpaceDE w:val="0"/>
              <w:autoSpaceDN w:val="0"/>
              <w:adjustRightInd w:val="0"/>
              <w:ind w:left="-39" w:right="-54"/>
              <w:rPr>
                <w:rFonts w:cs="Open Sans"/>
                <w:sz w:val="20"/>
                <w:szCs w:val="20"/>
              </w:rPr>
            </w:pPr>
            <w:r w:rsidRPr="00E67E9F">
              <w:rPr>
                <w:rFonts w:cs="Open Sans"/>
                <w:sz w:val="20"/>
                <w:szCs w:val="20"/>
              </w:rPr>
              <w:t>Identify and discuss the following holidays, and analyze why we celebrate them:</w:t>
            </w:r>
          </w:p>
          <w:p w14:paraId="28BB4282" w14:textId="6A5B6BCD"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Martin Luther King, Jr. Day</w:t>
            </w:r>
          </w:p>
          <w:p w14:paraId="32F32E9F" w14:textId="50437941"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Presidents’ Day</w:t>
            </w:r>
          </w:p>
          <w:p w14:paraId="365068D9" w14:textId="69486D18"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Independence Day</w:t>
            </w:r>
          </w:p>
          <w:p w14:paraId="45D31390" w14:textId="478F8E07"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 xml:space="preserve">Thanksgiving </w:t>
            </w:r>
          </w:p>
          <w:p w14:paraId="0F72219B" w14:textId="1A8E27A9" w:rsidR="00FF11D6"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Veterans Day</w:t>
            </w:r>
          </w:p>
        </w:tc>
        <w:tc>
          <w:tcPr>
            <w:tcW w:w="206" w:type="pct"/>
            <w:gridSpan w:val="2"/>
            <w:tcBorders>
              <w:left w:val="single" w:sz="12" w:space="0" w:color="auto"/>
            </w:tcBorders>
          </w:tcPr>
          <w:p w14:paraId="287FE863" w14:textId="45E89624" w:rsidR="00FF11D6" w:rsidRPr="00E86DC6" w:rsidRDefault="00AA289B" w:rsidP="00D12BB7">
            <w:pPr>
              <w:jc w:val="center"/>
              <w:rPr>
                <w:rFonts w:cs="Open Sans"/>
                <w:sz w:val="20"/>
                <w:szCs w:val="20"/>
              </w:rPr>
            </w:pPr>
            <w:r>
              <w:rPr>
                <w:rFonts w:cs="Open Sans"/>
                <w:sz w:val="20"/>
                <w:szCs w:val="20"/>
              </w:rPr>
              <w:t>X</w:t>
            </w:r>
          </w:p>
        </w:tc>
        <w:tc>
          <w:tcPr>
            <w:tcW w:w="177" w:type="pct"/>
          </w:tcPr>
          <w:p w14:paraId="4E02F6D4" w14:textId="77777777" w:rsidR="00FF11D6" w:rsidRPr="00E86DC6" w:rsidRDefault="00FF11D6" w:rsidP="00D12BB7">
            <w:pPr>
              <w:jc w:val="center"/>
              <w:rPr>
                <w:rFonts w:cs="Open Sans"/>
                <w:sz w:val="20"/>
                <w:szCs w:val="20"/>
              </w:rPr>
            </w:pPr>
          </w:p>
        </w:tc>
        <w:tc>
          <w:tcPr>
            <w:tcW w:w="1403" w:type="pct"/>
          </w:tcPr>
          <w:p w14:paraId="62C40D30" w14:textId="77777777" w:rsidR="00FF11D6" w:rsidRPr="00E86DC6" w:rsidRDefault="00FF11D6" w:rsidP="007B491C">
            <w:pPr>
              <w:rPr>
                <w:rFonts w:cs="Open Sans"/>
                <w:sz w:val="20"/>
                <w:szCs w:val="20"/>
              </w:rPr>
            </w:pPr>
          </w:p>
        </w:tc>
      </w:tr>
      <w:tr w:rsidR="001A659E" w:rsidRPr="002B0A90" w14:paraId="48512EED" w14:textId="77777777" w:rsidTr="00AA289B">
        <w:trPr>
          <w:cantSplit/>
          <w:jc w:val="center"/>
        </w:trPr>
        <w:tc>
          <w:tcPr>
            <w:tcW w:w="2838" w:type="pct"/>
            <w:gridSpan w:val="6"/>
            <w:tcBorders>
              <w:right w:val="single" w:sz="12" w:space="0" w:color="auto"/>
            </w:tcBorders>
            <w:shd w:val="clear" w:color="auto" w:fill="auto"/>
            <w:vAlign w:val="center"/>
          </w:tcPr>
          <w:p w14:paraId="7CD8F3C0" w14:textId="220BB2C8" w:rsidR="001A659E" w:rsidRPr="002B0A90" w:rsidRDefault="001A659E" w:rsidP="00E77501">
            <w:pPr>
              <w:keepNext/>
              <w:rPr>
                <w:rFonts w:cs="Open Sans"/>
                <w:b/>
                <w:sz w:val="20"/>
                <w:szCs w:val="20"/>
              </w:rPr>
            </w:pPr>
            <w:r>
              <w:rPr>
                <w:rFonts w:cs="Open Sans"/>
                <w:b/>
                <w:sz w:val="20"/>
                <w:szCs w:val="20"/>
              </w:rPr>
              <w:t>SECTION IA</w:t>
            </w:r>
            <w:r w:rsidRPr="002B0A90">
              <w:rPr>
                <w:rFonts w:cs="Open Sans"/>
                <w:b/>
                <w:sz w:val="20"/>
                <w:szCs w:val="20"/>
              </w:rPr>
              <w:t>:</w:t>
            </w:r>
          </w:p>
        </w:tc>
        <w:tc>
          <w:tcPr>
            <w:tcW w:w="207" w:type="pct"/>
            <w:tcBorders>
              <w:left w:val="single" w:sz="12" w:space="0" w:color="auto"/>
            </w:tcBorders>
            <w:shd w:val="clear" w:color="auto" w:fill="auto"/>
          </w:tcPr>
          <w:p w14:paraId="2A0BF640" w14:textId="77777777" w:rsidR="001A659E" w:rsidRPr="002B0A90" w:rsidRDefault="001A659E"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27F2C580" w14:textId="77777777" w:rsidR="001A659E" w:rsidRPr="002B0A90" w:rsidRDefault="001A659E" w:rsidP="00E77501">
            <w:pPr>
              <w:keepNext/>
              <w:rPr>
                <w:rFonts w:cs="Open Sans"/>
                <w:b/>
                <w:sz w:val="20"/>
                <w:szCs w:val="20"/>
              </w:rPr>
            </w:pPr>
            <w:r w:rsidRPr="002B0A90">
              <w:rPr>
                <w:rFonts w:cs="Open Sans"/>
                <w:b/>
                <w:sz w:val="20"/>
                <w:szCs w:val="20"/>
              </w:rPr>
              <w:t>No</w:t>
            </w:r>
          </w:p>
        </w:tc>
        <w:tc>
          <w:tcPr>
            <w:tcW w:w="1760" w:type="pct"/>
            <w:gridSpan w:val="3"/>
            <w:shd w:val="clear" w:color="auto" w:fill="auto"/>
          </w:tcPr>
          <w:p w14:paraId="278F8795" w14:textId="77777777" w:rsidR="001A659E" w:rsidRPr="002B0A90" w:rsidRDefault="001A659E"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AA289B">
        <w:trPr>
          <w:cantSplit/>
          <w:jc w:val="center"/>
        </w:trPr>
        <w:tc>
          <w:tcPr>
            <w:tcW w:w="2838" w:type="pct"/>
            <w:gridSpan w:val="6"/>
            <w:tcBorders>
              <w:right w:val="single" w:sz="12" w:space="0" w:color="auto"/>
            </w:tcBorders>
            <w:shd w:val="clear" w:color="auto" w:fill="auto"/>
            <w:vAlign w:val="center"/>
          </w:tcPr>
          <w:p w14:paraId="6D822518" w14:textId="77777777" w:rsidR="001A659E" w:rsidRPr="002B0A90" w:rsidRDefault="001A659E"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207" w:type="pct"/>
            <w:tcBorders>
              <w:left w:val="single" w:sz="12" w:space="0" w:color="auto"/>
            </w:tcBorders>
            <w:shd w:val="clear" w:color="auto" w:fill="auto"/>
          </w:tcPr>
          <w:p w14:paraId="34D5F23F" w14:textId="06D4CCCE" w:rsidR="001A659E" w:rsidRPr="002B0A90" w:rsidRDefault="00AA289B" w:rsidP="00E77501">
            <w:pPr>
              <w:keepNext/>
              <w:rPr>
                <w:rFonts w:cs="Open Sans"/>
                <w:b/>
                <w:sz w:val="20"/>
                <w:szCs w:val="20"/>
              </w:rPr>
            </w:pPr>
            <w:r>
              <w:rPr>
                <w:rFonts w:cs="Open Sans"/>
                <w:b/>
                <w:sz w:val="20"/>
                <w:szCs w:val="20"/>
              </w:rPr>
              <w:t>X</w:t>
            </w:r>
          </w:p>
        </w:tc>
        <w:tc>
          <w:tcPr>
            <w:tcW w:w="196" w:type="pct"/>
            <w:gridSpan w:val="2"/>
            <w:shd w:val="clear" w:color="auto" w:fill="auto"/>
          </w:tcPr>
          <w:p w14:paraId="0EBB1D5A" w14:textId="77777777" w:rsidR="001A659E" w:rsidRPr="002B0A90" w:rsidRDefault="001A659E" w:rsidP="00E77501">
            <w:pPr>
              <w:keepNext/>
              <w:rPr>
                <w:rFonts w:cs="Open Sans"/>
                <w:b/>
                <w:sz w:val="20"/>
                <w:szCs w:val="20"/>
              </w:rPr>
            </w:pPr>
          </w:p>
        </w:tc>
        <w:tc>
          <w:tcPr>
            <w:tcW w:w="1760" w:type="pct"/>
            <w:gridSpan w:val="3"/>
            <w:shd w:val="clear" w:color="auto" w:fill="auto"/>
          </w:tcPr>
          <w:p w14:paraId="3B61BD98" w14:textId="77777777" w:rsidR="001A659E" w:rsidRPr="002B0A90" w:rsidRDefault="001A659E" w:rsidP="00E77501">
            <w:pPr>
              <w:keepNext/>
              <w:rPr>
                <w:rFonts w:cs="Open Sans"/>
                <w:b/>
                <w:sz w:val="20"/>
                <w:szCs w:val="20"/>
              </w:rPr>
            </w:pPr>
          </w:p>
          <w:p w14:paraId="2FB33707" w14:textId="77777777" w:rsidR="001A659E" w:rsidRPr="002B0A90" w:rsidRDefault="001A659E" w:rsidP="00E77501">
            <w:pPr>
              <w:keepNext/>
              <w:rPr>
                <w:rFonts w:cs="Open Sans"/>
                <w:b/>
                <w:sz w:val="20"/>
                <w:szCs w:val="20"/>
              </w:rPr>
            </w:pPr>
          </w:p>
          <w:p w14:paraId="0952D3F9" w14:textId="77777777" w:rsidR="001A659E" w:rsidRPr="002B0A90" w:rsidRDefault="001A659E" w:rsidP="00E77501">
            <w:pPr>
              <w:keepNext/>
              <w:rPr>
                <w:rFonts w:cs="Open Sans"/>
                <w:b/>
                <w:sz w:val="20"/>
                <w:szCs w:val="20"/>
              </w:rPr>
            </w:pPr>
          </w:p>
          <w:p w14:paraId="499AB56C" w14:textId="77777777" w:rsidR="001A659E" w:rsidRPr="002B0A90" w:rsidRDefault="001A659E" w:rsidP="00E77501">
            <w:pPr>
              <w:keepNext/>
              <w:rPr>
                <w:rFonts w:cs="Open Sans"/>
                <w:b/>
                <w:sz w:val="20"/>
                <w:szCs w:val="20"/>
              </w:rPr>
            </w:pPr>
          </w:p>
          <w:p w14:paraId="4F2ED264" w14:textId="77777777" w:rsidR="001A659E" w:rsidRPr="002B0A90" w:rsidRDefault="001A659E" w:rsidP="00E77501">
            <w:pPr>
              <w:keepNext/>
              <w:rPr>
                <w:rFonts w:cs="Open Sans"/>
                <w:b/>
                <w:sz w:val="20"/>
                <w:szCs w:val="20"/>
              </w:rPr>
            </w:pPr>
          </w:p>
          <w:p w14:paraId="524A1E38" w14:textId="77777777" w:rsidR="001A659E" w:rsidRPr="002B0A90" w:rsidRDefault="001A659E" w:rsidP="00E77501">
            <w:pPr>
              <w:keepNext/>
              <w:rPr>
                <w:rFonts w:cs="Open Sans"/>
                <w:b/>
                <w:sz w:val="20"/>
                <w:szCs w:val="20"/>
              </w:rPr>
            </w:pPr>
          </w:p>
          <w:p w14:paraId="007626A9" w14:textId="77777777" w:rsidR="001A659E" w:rsidRPr="002B0A90" w:rsidRDefault="001A659E" w:rsidP="00E77501">
            <w:pPr>
              <w:keepNext/>
              <w:rPr>
                <w:rFonts w:cs="Open Sans"/>
                <w:b/>
                <w:sz w:val="20"/>
                <w:szCs w:val="20"/>
              </w:rPr>
            </w:pPr>
          </w:p>
          <w:p w14:paraId="4FB5CC7A" w14:textId="77777777" w:rsidR="001A659E" w:rsidRPr="002B0A90" w:rsidRDefault="001A659E" w:rsidP="00E77501">
            <w:pPr>
              <w:keepNext/>
              <w:rPr>
                <w:rFonts w:cs="Open Sans"/>
                <w:b/>
                <w:sz w:val="20"/>
                <w:szCs w:val="20"/>
              </w:rPr>
            </w:pPr>
          </w:p>
          <w:p w14:paraId="0C724F2C" w14:textId="77777777" w:rsidR="001A659E" w:rsidRPr="002B0A90" w:rsidRDefault="001A659E" w:rsidP="00E77501">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CC1B9A1" w:rsidR="000779AE" w:rsidRPr="00E86DC6" w:rsidRDefault="00AA289B"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1EFB1135" w:rsidR="000779AE" w:rsidRPr="00E86DC6" w:rsidRDefault="00AA289B"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0CFEF2E" w:rsidR="00AD7A31" w:rsidRPr="00E86DC6" w:rsidRDefault="00AA289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lastRenderedPageBreak/>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641771C7" w:rsidR="00AD7A31" w:rsidRPr="00E86DC6" w:rsidRDefault="00AA289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274D6BA" w:rsidR="00AD7A31" w:rsidRPr="00E86DC6" w:rsidRDefault="00AA289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75E8BF2" w:rsidR="00AD7A31" w:rsidRPr="00E86DC6" w:rsidRDefault="00AA289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512B6575" w:rsidR="00AD7A31" w:rsidRPr="00E86DC6" w:rsidRDefault="00AA289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08E0093B" w:rsidR="00AD7A31" w:rsidRPr="00E86DC6" w:rsidRDefault="00AA289B"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228F6781" w:rsidR="00B074F6" w:rsidRPr="00E86DC6" w:rsidRDefault="00276BD3" w:rsidP="00B074F6">
      <w:pPr>
        <w:rPr>
          <w:rFonts w:cs="Open Sans"/>
          <w:b/>
          <w:sz w:val="20"/>
          <w:szCs w:val="20"/>
        </w:rPr>
      </w:pPr>
      <w:r>
        <w:rPr>
          <w:rFonts w:cs="Open Sans"/>
          <w:b/>
          <w:sz w:val="20"/>
          <w:szCs w:val="20"/>
        </w:rPr>
        <w:lastRenderedPageBreak/>
        <w:t>KINDERGARTEN</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55A55611" w:rsidR="00B074F6" w:rsidRPr="00E86DC6" w:rsidRDefault="009433AA"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02CB8B22" w:rsidR="00B074F6" w:rsidRPr="00E86DC6" w:rsidRDefault="009433AA" w:rsidP="00B074F6">
            <w:pPr>
              <w:rPr>
                <w:rFonts w:cs="Open Sans"/>
                <w:sz w:val="20"/>
                <w:szCs w:val="20"/>
              </w:rPr>
            </w:pPr>
            <w:r>
              <w:rPr>
                <w:rFonts w:cs="Open Sans"/>
                <w:sz w:val="20"/>
                <w:szCs w:val="20"/>
              </w:rPr>
              <w:t>The learning experiences in this book provide appropriate rigor.</w:t>
            </w:r>
          </w:p>
        </w:tc>
      </w:tr>
      <w:tr w:rsidR="009433AA" w:rsidRPr="00E86DC6" w14:paraId="064C17EC" w14:textId="77777777" w:rsidTr="008E398F">
        <w:trPr>
          <w:trHeight w:val="1296"/>
        </w:trPr>
        <w:tc>
          <w:tcPr>
            <w:tcW w:w="6025" w:type="dxa"/>
            <w:vAlign w:val="center"/>
          </w:tcPr>
          <w:p w14:paraId="60F2E193" w14:textId="494CDDB9" w:rsidR="009433AA" w:rsidRPr="00E86DC6" w:rsidRDefault="009433AA"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Units and instructional sequences are coherent and organized in a logical manner that builds upon knowledge and skills learned in prior grades or earlier in the year. </w:t>
            </w:r>
          </w:p>
        </w:tc>
        <w:tc>
          <w:tcPr>
            <w:tcW w:w="1350" w:type="dxa"/>
          </w:tcPr>
          <w:p w14:paraId="60C4ABF4" w14:textId="42E3A54B" w:rsidR="009433AA" w:rsidRPr="00E86DC6" w:rsidRDefault="009433AA" w:rsidP="00B074F6">
            <w:pPr>
              <w:rPr>
                <w:rFonts w:cs="Open Sans"/>
                <w:sz w:val="20"/>
                <w:szCs w:val="20"/>
              </w:rPr>
            </w:pPr>
            <w:r>
              <w:rPr>
                <w:rFonts w:cs="Open Sans"/>
                <w:sz w:val="20"/>
                <w:szCs w:val="20"/>
              </w:rPr>
              <w:t>X</w:t>
            </w:r>
          </w:p>
        </w:tc>
        <w:tc>
          <w:tcPr>
            <w:tcW w:w="1350" w:type="dxa"/>
          </w:tcPr>
          <w:p w14:paraId="74058A87" w14:textId="77777777" w:rsidR="009433AA" w:rsidRPr="00E86DC6" w:rsidRDefault="009433AA" w:rsidP="00B074F6">
            <w:pPr>
              <w:rPr>
                <w:rFonts w:cs="Open Sans"/>
                <w:sz w:val="20"/>
                <w:szCs w:val="20"/>
              </w:rPr>
            </w:pPr>
          </w:p>
        </w:tc>
        <w:tc>
          <w:tcPr>
            <w:tcW w:w="5665" w:type="dxa"/>
          </w:tcPr>
          <w:p w14:paraId="13A0438C" w14:textId="6E8EB732" w:rsidR="009433AA" w:rsidRPr="00E86DC6" w:rsidRDefault="009433AA" w:rsidP="00B074F6">
            <w:pPr>
              <w:rPr>
                <w:rFonts w:cs="Open Sans"/>
                <w:sz w:val="20"/>
                <w:szCs w:val="20"/>
              </w:rPr>
            </w:pPr>
            <w:r>
              <w:rPr>
                <w:rFonts w:cs="Open Sans"/>
                <w:sz w:val="20"/>
                <w:szCs w:val="20"/>
              </w:rPr>
              <w:t>Coherence is shown throughout the lessons.</w:t>
            </w:r>
          </w:p>
        </w:tc>
      </w:tr>
      <w:tr w:rsidR="009433AA" w:rsidRPr="00E86DC6" w14:paraId="6ACF861C" w14:textId="77777777" w:rsidTr="008E398F">
        <w:trPr>
          <w:trHeight w:val="1296"/>
        </w:trPr>
        <w:tc>
          <w:tcPr>
            <w:tcW w:w="6025" w:type="dxa"/>
            <w:vAlign w:val="center"/>
          </w:tcPr>
          <w:p w14:paraId="3658DD9A" w14:textId="158BBD1D" w:rsidR="009433AA" w:rsidRPr="00E86DC6" w:rsidRDefault="009433AA" w:rsidP="009A19D0">
            <w:pPr>
              <w:contextualSpacing/>
              <w:rPr>
                <w:rFonts w:cs="Open Sans"/>
                <w:sz w:val="20"/>
                <w:szCs w:val="20"/>
              </w:rPr>
            </w:pPr>
            <w:r w:rsidRPr="00E86DC6">
              <w:rPr>
                <w:rFonts w:cs="Open Sans"/>
                <w:b/>
                <w:i/>
                <w:sz w:val="20"/>
                <w:szCs w:val="20"/>
              </w:rPr>
              <w:t>Literacy</w:t>
            </w:r>
            <w:r w:rsidRPr="00E86DC6">
              <w:rPr>
                <w:rFonts w:cs="Open Sans"/>
                <w:sz w:val="20"/>
                <w:szCs w:val="20"/>
              </w:rPr>
              <w:t>: Supports student communicatio</w:t>
            </w:r>
            <w:r w:rsidRPr="00AD7A31">
              <w:rPr>
                <w:rFonts w:cs="Open Sans"/>
                <w:sz w:val="20"/>
                <w:szCs w:val="20"/>
              </w:rPr>
              <w:t>n within a historical context through providing consistent opportunities for students to utilize literacy skills in reading, writing, vocabulary, speaking and listening.</w:t>
            </w:r>
          </w:p>
          <w:p w14:paraId="6A8B9D92" w14:textId="77777777" w:rsidR="009433AA" w:rsidRPr="00E86DC6" w:rsidRDefault="009433AA" w:rsidP="009A19D0">
            <w:pPr>
              <w:tabs>
                <w:tab w:val="left" w:pos="2010"/>
              </w:tabs>
              <w:rPr>
                <w:rFonts w:cs="Open Sans"/>
                <w:b/>
                <w:sz w:val="20"/>
                <w:szCs w:val="20"/>
              </w:rPr>
            </w:pPr>
          </w:p>
        </w:tc>
        <w:tc>
          <w:tcPr>
            <w:tcW w:w="1350" w:type="dxa"/>
          </w:tcPr>
          <w:p w14:paraId="0928ECF1" w14:textId="3248F3EE" w:rsidR="009433AA" w:rsidRPr="00E86DC6" w:rsidRDefault="009433AA" w:rsidP="00B074F6">
            <w:pPr>
              <w:rPr>
                <w:rFonts w:cs="Open Sans"/>
                <w:sz w:val="20"/>
                <w:szCs w:val="20"/>
              </w:rPr>
            </w:pPr>
            <w:r>
              <w:rPr>
                <w:rFonts w:cs="Open Sans"/>
                <w:sz w:val="20"/>
                <w:szCs w:val="20"/>
              </w:rPr>
              <w:t>X</w:t>
            </w:r>
          </w:p>
          <w:p w14:paraId="3674CBB9" w14:textId="5651DB7B" w:rsidR="009433AA" w:rsidRPr="00E86DC6" w:rsidRDefault="009433AA" w:rsidP="00CD36BC">
            <w:pPr>
              <w:rPr>
                <w:rFonts w:cs="Open Sans"/>
                <w:sz w:val="20"/>
                <w:szCs w:val="20"/>
              </w:rPr>
            </w:pPr>
          </w:p>
          <w:p w14:paraId="6F026A19" w14:textId="77777777" w:rsidR="009433AA" w:rsidRPr="00E86DC6" w:rsidRDefault="009433AA" w:rsidP="00CD36BC">
            <w:pPr>
              <w:rPr>
                <w:rFonts w:cs="Open Sans"/>
                <w:sz w:val="20"/>
                <w:szCs w:val="20"/>
              </w:rPr>
            </w:pPr>
          </w:p>
        </w:tc>
        <w:tc>
          <w:tcPr>
            <w:tcW w:w="1350" w:type="dxa"/>
          </w:tcPr>
          <w:p w14:paraId="0216998B" w14:textId="77777777" w:rsidR="009433AA" w:rsidRPr="00E86DC6" w:rsidRDefault="009433AA" w:rsidP="00B074F6">
            <w:pPr>
              <w:rPr>
                <w:rFonts w:cs="Open Sans"/>
                <w:sz w:val="20"/>
                <w:szCs w:val="20"/>
              </w:rPr>
            </w:pPr>
          </w:p>
        </w:tc>
        <w:tc>
          <w:tcPr>
            <w:tcW w:w="5665" w:type="dxa"/>
          </w:tcPr>
          <w:p w14:paraId="380D219E" w14:textId="5C473A61" w:rsidR="009433AA" w:rsidRPr="00E86DC6" w:rsidRDefault="009433AA" w:rsidP="00B074F6">
            <w:pPr>
              <w:rPr>
                <w:rFonts w:cs="Open Sans"/>
                <w:sz w:val="20"/>
                <w:szCs w:val="20"/>
              </w:rPr>
            </w:pPr>
            <w:r>
              <w:rPr>
                <w:rFonts w:cs="Open Sans"/>
                <w:sz w:val="20"/>
                <w:szCs w:val="20"/>
              </w:rPr>
              <w:t>Many literacy skills are utilized throughout the content.</w:t>
            </w:r>
          </w:p>
        </w:tc>
      </w:tr>
      <w:tr w:rsidR="009433AA"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9433AA" w:rsidRPr="00AD7A31" w:rsidRDefault="009433AA"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9433AA" w:rsidRPr="00AD7A31" w:rsidRDefault="009433AA" w:rsidP="00B074F6">
            <w:pPr>
              <w:rPr>
                <w:rFonts w:cs="Open Sans"/>
                <w:b/>
                <w:sz w:val="20"/>
                <w:szCs w:val="20"/>
              </w:rPr>
            </w:pPr>
            <w:r w:rsidRPr="00AD7A31">
              <w:rPr>
                <w:rFonts w:cs="Open Sans"/>
                <w:b/>
                <w:sz w:val="20"/>
                <w:szCs w:val="20"/>
              </w:rPr>
              <w:t>Evidence</w:t>
            </w:r>
          </w:p>
        </w:tc>
      </w:tr>
      <w:tr w:rsidR="009433AA" w:rsidRPr="00E86DC6" w14:paraId="6A90F538" w14:textId="77777777" w:rsidTr="001440A3">
        <w:trPr>
          <w:trHeight w:val="1296"/>
        </w:trPr>
        <w:tc>
          <w:tcPr>
            <w:tcW w:w="6025" w:type="dxa"/>
            <w:vAlign w:val="center"/>
          </w:tcPr>
          <w:p w14:paraId="2567E5A3" w14:textId="77777777" w:rsidR="009433AA" w:rsidRPr="00AD7A31" w:rsidRDefault="009433AA"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9433AA" w:rsidRPr="00AD7A31" w:rsidRDefault="009433AA"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9433AA" w:rsidRPr="00AD7A31" w:rsidRDefault="009433AA"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9433AA" w:rsidRPr="00E86DC6" w14:paraId="7F4132F3" w14:textId="77777777" w:rsidTr="008E398F">
        <w:trPr>
          <w:trHeight w:val="1296"/>
        </w:trPr>
        <w:tc>
          <w:tcPr>
            <w:tcW w:w="6025" w:type="dxa"/>
            <w:vAlign w:val="center"/>
          </w:tcPr>
          <w:p w14:paraId="56AD8CE4" w14:textId="46339D90" w:rsidR="009433AA" w:rsidRPr="00E86DC6" w:rsidRDefault="009433A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Engages students through real-world, relevant, thought-provoking questions, problems, and tasks that stimulate interest and elicit critical thinking and problem solving.</w:t>
            </w:r>
          </w:p>
          <w:p w14:paraId="57AE6BFC" w14:textId="0B569E88" w:rsidR="009433AA" w:rsidRPr="00E86DC6" w:rsidRDefault="009433AA" w:rsidP="00434BD9">
            <w:pPr>
              <w:tabs>
                <w:tab w:val="left" w:pos="2010"/>
              </w:tabs>
              <w:rPr>
                <w:rFonts w:cs="Open Sans"/>
                <w:b/>
                <w:sz w:val="20"/>
                <w:szCs w:val="20"/>
              </w:rPr>
            </w:pPr>
          </w:p>
        </w:tc>
        <w:tc>
          <w:tcPr>
            <w:tcW w:w="1344" w:type="dxa"/>
          </w:tcPr>
          <w:p w14:paraId="59717CE9" w14:textId="07AAFBAB" w:rsidR="009433AA" w:rsidRPr="00E86DC6" w:rsidRDefault="009433AA" w:rsidP="00434BD9">
            <w:pPr>
              <w:rPr>
                <w:rFonts w:cs="Open Sans"/>
                <w:sz w:val="20"/>
                <w:szCs w:val="20"/>
              </w:rPr>
            </w:pPr>
            <w:r>
              <w:rPr>
                <w:rFonts w:cs="Open Sans"/>
                <w:sz w:val="20"/>
                <w:szCs w:val="20"/>
              </w:rPr>
              <w:t>X</w:t>
            </w:r>
          </w:p>
        </w:tc>
        <w:tc>
          <w:tcPr>
            <w:tcW w:w="1356" w:type="dxa"/>
          </w:tcPr>
          <w:p w14:paraId="71D1D2BB" w14:textId="77777777" w:rsidR="009433AA" w:rsidRPr="00E86DC6" w:rsidRDefault="009433AA" w:rsidP="00434BD9">
            <w:pPr>
              <w:rPr>
                <w:rFonts w:cs="Open Sans"/>
                <w:sz w:val="20"/>
                <w:szCs w:val="20"/>
              </w:rPr>
            </w:pPr>
          </w:p>
        </w:tc>
        <w:tc>
          <w:tcPr>
            <w:tcW w:w="5665" w:type="dxa"/>
          </w:tcPr>
          <w:p w14:paraId="198E32D7" w14:textId="399490B4" w:rsidR="009433AA" w:rsidRPr="00E86DC6" w:rsidRDefault="009433AA" w:rsidP="00434BD9">
            <w:pPr>
              <w:rPr>
                <w:rFonts w:cs="Open Sans"/>
                <w:sz w:val="20"/>
                <w:szCs w:val="20"/>
              </w:rPr>
            </w:pPr>
            <w:r>
              <w:rPr>
                <w:rFonts w:cs="Open Sans"/>
                <w:sz w:val="20"/>
                <w:szCs w:val="20"/>
              </w:rPr>
              <w:t>Student interest will be stimulated through</w:t>
            </w:r>
          </w:p>
        </w:tc>
      </w:tr>
      <w:tr w:rsidR="009433AA" w:rsidRPr="00E86DC6" w14:paraId="570239CC" w14:textId="77777777" w:rsidTr="008E398F">
        <w:trPr>
          <w:trHeight w:val="1296"/>
        </w:trPr>
        <w:tc>
          <w:tcPr>
            <w:tcW w:w="6025" w:type="dxa"/>
            <w:vAlign w:val="center"/>
          </w:tcPr>
          <w:p w14:paraId="09AA309B" w14:textId="1929A107" w:rsidR="009433AA" w:rsidRPr="00E86DC6" w:rsidRDefault="009433AA"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Pr="00AD7A31">
              <w:rPr>
                <w:rFonts w:cs="Open Sans"/>
                <w:sz w:val="20"/>
                <w:szCs w:val="20"/>
              </w:rPr>
              <w:t xml:space="preserve"> ELL</w:t>
            </w:r>
            <w:r>
              <w:rPr>
                <w:rFonts w:cs="Open Sans"/>
                <w:sz w:val="20"/>
                <w:szCs w:val="20"/>
              </w:rPr>
              <w:t xml:space="preserve"> students</w:t>
            </w:r>
            <w:r w:rsidRPr="00AD7A31">
              <w:rPr>
                <w:rFonts w:cs="Open Sans"/>
                <w:sz w:val="20"/>
                <w:szCs w:val="20"/>
              </w:rPr>
              <w:t>, students with disabilities, or struggling learners.</w:t>
            </w:r>
          </w:p>
        </w:tc>
        <w:tc>
          <w:tcPr>
            <w:tcW w:w="1344" w:type="dxa"/>
          </w:tcPr>
          <w:p w14:paraId="61176FFD" w14:textId="4585915C" w:rsidR="009433AA" w:rsidRPr="00E86DC6" w:rsidRDefault="009433AA" w:rsidP="00434BD9">
            <w:pPr>
              <w:rPr>
                <w:rFonts w:cs="Open Sans"/>
                <w:sz w:val="20"/>
                <w:szCs w:val="20"/>
              </w:rPr>
            </w:pPr>
            <w:r>
              <w:rPr>
                <w:rFonts w:cs="Open Sans"/>
                <w:sz w:val="20"/>
                <w:szCs w:val="20"/>
              </w:rPr>
              <w:t>X</w:t>
            </w:r>
          </w:p>
        </w:tc>
        <w:tc>
          <w:tcPr>
            <w:tcW w:w="1356" w:type="dxa"/>
          </w:tcPr>
          <w:p w14:paraId="5B303A44" w14:textId="77777777" w:rsidR="009433AA" w:rsidRPr="00E86DC6" w:rsidRDefault="009433AA" w:rsidP="00434BD9">
            <w:pPr>
              <w:rPr>
                <w:rFonts w:cs="Open Sans"/>
                <w:sz w:val="20"/>
                <w:szCs w:val="20"/>
              </w:rPr>
            </w:pPr>
          </w:p>
        </w:tc>
        <w:tc>
          <w:tcPr>
            <w:tcW w:w="5665" w:type="dxa"/>
          </w:tcPr>
          <w:p w14:paraId="6438181F" w14:textId="3B5D16D6" w:rsidR="009433AA" w:rsidRPr="00E86DC6" w:rsidRDefault="009433AA" w:rsidP="00434BD9">
            <w:pPr>
              <w:rPr>
                <w:rFonts w:cs="Open Sans"/>
                <w:sz w:val="20"/>
                <w:szCs w:val="20"/>
              </w:rPr>
            </w:pPr>
            <w:r>
              <w:rPr>
                <w:rFonts w:cs="Open Sans"/>
                <w:sz w:val="20"/>
                <w:szCs w:val="20"/>
              </w:rPr>
              <w:t>This has great resources for ELL students.</w:t>
            </w:r>
          </w:p>
        </w:tc>
      </w:tr>
      <w:tr w:rsidR="009433AA" w:rsidRPr="00E86DC6" w14:paraId="0EE36BAD" w14:textId="77777777" w:rsidTr="008E398F">
        <w:trPr>
          <w:trHeight w:val="1296"/>
        </w:trPr>
        <w:tc>
          <w:tcPr>
            <w:tcW w:w="6025" w:type="dxa"/>
            <w:vAlign w:val="center"/>
          </w:tcPr>
          <w:p w14:paraId="6EF0D8C4" w14:textId="16FD9743" w:rsidR="009433AA" w:rsidRPr="00E86DC6" w:rsidRDefault="009433AA"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30263FC7" w:rsidR="009433AA" w:rsidRPr="00E86DC6" w:rsidRDefault="009433AA" w:rsidP="00434BD9">
            <w:pPr>
              <w:rPr>
                <w:rFonts w:cs="Open Sans"/>
                <w:sz w:val="20"/>
                <w:szCs w:val="20"/>
              </w:rPr>
            </w:pPr>
            <w:r>
              <w:rPr>
                <w:rFonts w:cs="Open Sans"/>
                <w:sz w:val="20"/>
                <w:szCs w:val="20"/>
              </w:rPr>
              <w:t>X</w:t>
            </w:r>
          </w:p>
        </w:tc>
        <w:tc>
          <w:tcPr>
            <w:tcW w:w="1356" w:type="dxa"/>
          </w:tcPr>
          <w:p w14:paraId="517818A4" w14:textId="77777777" w:rsidR="009433AA" w:rsidRPr="00E86DC6" w:rsidRDefault="009433AA" w:rsidP="00434BD9">
            <w:pPr>
              <w:rPr>
                <w:rFonts w:cs="Open Sans"/>
                <w:sz w:val="20"/>
                <w:szCs w:val="20"/>
              </w:rPr>
            </w:pPr>
          </w:p>
        </w:tc>
        <w:tc>
          <w:tcPr>
            <w:tcW w:w="5665" w:type="dxa"/>
          </w:tcPr>
          <w:p w14:paraId="07562559" w14:textId="0FB085FC" w:rsidR="009433AA" w:rsidRPr="00E86DC6" w:rsidRDefault="009433AA" w:rsidP="00434BD9">
            <w:pPr>
              <w:rPr>
                <w:rFonts w:cs="Open Sans"/>
                <w:sz w:val="20"/>
                <w:szCs w:val="20"/>
              </w:rPr>
            </w:pPr>
            <w:r>
              <w:rPr>
                <w:rFonts w:cs="Open Sans"/>
                <w:sz w:val="20"/>
                <w:szCs w:val="20"/>
              </w:rPr>
              <w:t>There are many extension opportunities provided.</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46698877" w:rsidR="008E7CEF" w:rsidRPr="00E86DC6" w:rsidRDefault="009433AA"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01858630" w:rsidR="008E7CEF" w:rsidRPr="00E86DC6" w:rsidRDefault="0049267E" w:rsidP="00434BD9">
            <w:pPr>
              <w:rPr>
                <w:rFonts w:cs="Open Sans"/>
                <w:sz w:val="20"/>
                <w:szCs w:val="20"/>
              </w:rPr>
            </w:pPr>
            <w:r>
              <w:rPr>
                <w:rFonts w:cs="Open Sans"/>
                <w:sz w:val="20"/>
                <w:szCs w:val="20"/>
              </w:rPr>
              <w:t>There are many opportunities to collect data and show mastery.</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59A50888" w:rsidR="008E7CEF" w:rsidRPr="00E86DC6" w:rsidRDefault="009433A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65F25D00" w:rsidR="008E7CEF" w:rsidRPr="00E86DC6" w:rsidRDefault="0049267E" w:rsidP="00434BD9">
            <w:pPr>
              <w:rPr>
                <w:rFonts w:cs="Open Sans"/>
                <w:sz w:val="20"/>
                <w:szCs w:val="20"/>
              </w:rPr>
            </w:pPr>
            <w:r>
              <w:rPr>
                <w:rFonts w:cs="Open Sans"/>
                <w:sz w:val="20"/>
                <w:szCs w:val="20"/>
              </w:rPr>
              <w:t>All materials and methods are unbiased and accessible to all students.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2B45384D" w:rsidR="008E7CEF" w:rsidRPr="00E86DC6" w:rsidRDefault="009433AA"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022F56FE" w:rsidR="008E7CEF" w:rsidRPr="00E86DC6" w:rsidRDefault="0049267E" w:rsidP="00434BD9">
            <w:pPr>
              <w:rPr>
                <w:rFonts w:cs="Open Sans"/>
                <w:sz w:val="20"/>
                <w:szCs w:val="20"/>
              </w:rPr>
            </w:pPr>
            <w:r>
              <w:rPr>
                <w:rFonts w:cs="Open Sans"/>
                <w:sz w:val="20"/>
                <w:szCs w:val="20"/>
              </w:rPr>
              <w:t>Rubrics are aligned.</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198DB538" w:rsidR="008E7CEF" w:rsidRPr="00E86DC6" w:rsidRDefault="009433A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26781C24" w:rsidR="008E7CEF" w:rsidRPr="00E86DC6" w:rsidRDefault="0049267E" w:rsidP="00434BD9">
            <w:pPr>
              <w:rPr>
                <w:rFonts w:cs="Open Sans"/>
                <w:sz w:val="20"/>
                <w:szCs w:val="20"/>
              </w:rPr>
            </w:pPr>
            <w:r>
              <w:rPr>
                <w:rFonts w:cs="Open Sans"/>
                <w:sz w:val="20"/>
                <w:szCs w:val="20"/>
              </w:rPr>
              <w:t>All assessment measures are included.</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6C6DF79D" w:rsidR="00AC0FD3" w:rsidRPr="00E86DC6" w:rsidRDefault="009433AA"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0530695" w:rsidR="00AC0FD3" w:rsidRPr="00E86DC6" w:rsidRDefault="0049267E" w:rsidP="00434BD9">
            <w:pPr>
              <w:rPr>
                <w:rFonts w:cs="Open Sans"/>
                <w:sz w:val="20"/>
                <w:szCs w:val="20"/>
              </w:rPr>
            </w:pPr>
            <w:r>
              <w:rPr>
                <w:rFonts w:cs="Open Sans"/>
                <w:sz w:val="20"/>
                <w:szCs w:val="20"/>
              </w:rPr>
              <w:t>Assessments are a great tool for directing instruction.</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51C12CCF" w:rsidR="004A5399" w:rsidRPr="00E86DC6" w:rsidRDefault="009433AA"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5C8AD667" w:rsidR="004A5399" w:rsidRPr="00E86DC6" w:rsidRDefault="00FA42CA" w:rsidP="00434BD9">
            <w:pPr>
              <w:rPr>
                <w:rFonts w:cs="Open Sans"/>
                <w:sz w:val="20"/>
                <w:szCs w:val="20"/>
              </w:rPr>
            </w:pPr>
            <w:r>
              <w:rPr>
                <w:rFonts w:cs="Open Sans"/>
                <w:sz w:val="20"/>
                <w:szCs w:val="20"/>
              </w:rPr>
              <w:t>There are ample opportunities to collect a range of data.</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AE0D4E4" w:rsidR="00377EF3" w:rsidRPr="00E86DC6" w:rsidRDefault="009433AA"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2A0A5364" w:rsidR="009433AA" w:rsidRDefault="00FF4643" w:rsidP="00434BD9">
            <w:pPr>
              <w:rPr>
                <w:rFonts w:cs="Open Sans"/>
                <w:sz w:val="20"/>
                <w:szCs w:val="20"/>
              </w:rPr>
            </w:pPr>
            <w:r>
              <w:rPr>
                <w:rFonts w:cs="Open Sans"/>
                <w:sz w:val="20"/>
                <w:szCs w:val="20"/>
              </w:rPr>
              <w:t>All lessons include the integration of content, strands, and practices.</w:t>
            </w:r>
          </w:p>
          <w:p w14:paraId="1CF2C4D8" w14:textId="1C576910" w:rsidR="00377EF3" w:rsidRPr="009433AA" w:rsidRDefault="00377EF3" w:rsidP="009433AA">
            <w:pPr>
              <w:tabs>
                <w:tab w:val="left" w:pos="3466"/>
              </w:tabs>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1E542AE9" w:rsidR="00377EF3" w:rsidRPr="00E86DC6" w:rsidRDefault="009433AA"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045604F0" w:rsidR="00377EF3" w:rsidRPr="00E86DC6" w:rsidRDefault="00FF4643" w:rsidP="00434BD9">
            <w:pPr>
              <w:rPr>
                <w:rFonts w:cs="Open Sans"/>
                <w:sz w:val="20"/>
                <w:szCs w:val="20"/>
              </w:rPr>
            </w:pPr>
            <w:r>
              <w:rPr>
                <w:rFonts w:cs="Open Sans"/>
                <w:sz w:val="20"/>
                <w:szCs w:val="20"/>
              </w:rPr>
              <w:t>There are many strategies that include other content areas especially ELA.</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1DFEFEB2" w:rsidR="00377EF3" w:rsidRPr="00E86DC6" w:rsidRDefault="009433AA"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06646D81" w:rsidR="00377EF3" w:rsidRPr="00E86DC6" w:rsidRDefault="00FF4643" w:rsidP="00A27A6E">
            <w:pPr>
              <w:rPr>
                <w:rFonts w:cs="Open Sans"/>
                <w:sz w:val="20"/>
                <w:szCs w:val="20"/>
              </w:rPr>
            </w:pPr>
            <w:r>
              <w:rPr>
                <w:rFonts w:cs="Open Sans"/>
                <w:sz w:val="20"/>
                <w:szCs w:val="20"/>
              </w:rPr>
              <w:t>There are multipole opportunities to include asking questions, arguments, and other aspects of accountable talk.</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5A7DA22B" w:rsidR="00377EF3" w:rsidRPr="00E86DC6" w:rsidRDefault="009433AA"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490CA0B8" w:rsidR="00377EF3" w:rsidRPr="00E86DC6" w:rsidRDefault="004E5B46" w:rsidP="00434BD9">
            <w:pPr>
              <w:rPr>
                <w:rFonts w:cs="Open Sans"/>
                <w:sz w:val="20"/>
                <w:szCs w:val="20"/>
              </w:rPr>
            </w:pPr>
            <w:r>
              <w:rPr>
                <w:rFonts w:cs="Open Sans"/>
                <w:sz w:val="20"/>
                <w:szCs w:val="20"/>
              </w:rPr>
              <w:t>There are a few instances where they mention misconceptions that the students might have.</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0C32B9B" w:rsidR="006C2244" w:rsidRPr="00E86DC6" w:rsidRDefault="009433AA"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27BBEEED" w:rsidR="006C2244" w:rsidRPr="00E86DC6" w:rsidRDefault="004E5B46" w:rsidP="00434BD9">
            <w:pPr>
              <w:rPr>
                <w:rFonts w:cs="Open Sans"/>
                <w:sz w:val="20"/>
                <w:szCs w:val="20"/>
              </w:rPr>
            </w:pPr>
            <w:r>
              <w:rPr>
                <w:rFonts w:cs="Open Sans"/>
                <w:sz w:val="20"/>
                <w:szCs w:val="20"/>
              </w:rPr>
              <w:t>There are many lessons that relate information to the students’ lives.</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C8C38" w14:textId="77777777" w:rsidR="00872DBE" w:rsidRDefault="00872DBE" w:rsidP="006E0328">
      <w:pPr>
        <w:spacing w:after="0" w:line="240" w:lineRule="auto"/>
      </w:pPr>
      <w:r>
        <w:separator/>
      </w:r>
    </w:p>
  </w:endnote>
  <w:endnote w:type="continuationSeparator" w:id="0">
    <w:p w14:paraId="59D51EFC" w14:textId="77777777" w:rsidR="00872DBE" w:rsidRDefault="00872DB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33A4A90C" w:rsidR="001440A3" w:rsidRPr="00AA289B" w:rsidRDefault="00AA289B" w:rsidP="007964AB">
    <w:pPr>
      <w:pStyle w:val="Footer"/>
      <w:rPr>
        <w:u w:val="single"/>
      </w:rPr>
    </w:pPr>
    <w:r>
      <w:t>Book Title and ISBN</w:t>
    </w:r>
    <w:r w:rsidRPr="00AA289B">
      <w:rPr>
        <w:u w:val="single"/>
      </w:rPr>
      <w:t>: Tennessee Studies Weekly: The World Around Us</w:t>
    </w:r>
    <w:r>
      <w:rPr>
        <w:u w:val="single"/>
      </w:rPr>
      <w:t xml:space="preserve"> (25768859</w:t>
    </w:r>
    <w:r>
      <w:t xml:space="preserve"> </w:t>
    </w:r>
    <w:r>
      <w:tab/>
    </w:r>
    <w:r>
      <w:tab/>
    </w:r>
    <w:r w:rsidR="001440A3">
      <w:t xml:space="preserve">Level(s)/Course(s): </w:t>
    </w:r>
    <w:r>
      <w:rPr>
        <w:u w:val="single"/>
      </w:rPr>
      <w:t>Kindergarten (TN0)</w:t>
    </w:r>
  </w:p>
  <w:p w14:paraId="7F60D771" w14:textId="77777777" w:rsidR="001440A3" w:rsidRDefault="001440A3" w:rsidP="007964AB">
    <w:pPr>
      <w:pStyle w:val="Footer"/>
    </w:pPr>
  </w:p>
  <w:p w14:paraId="4135F74C" w14:textId="614EB743" w:rsidR="001440A3" w:rsidRDefault="001440A3" w:rsidP="007964AB">
    <w:pPr>
      <w:pStyle w:val="Footer"/>
    </w:pPr>
    <w:r>
      <w:t xml:space="preserve">Publisher: </w:t>
    </w:r>
    <w:r w:rsidR="00AA289B">
      <w:rPr>
        <w:u w:val="single"/>
      </w:rPr>
      <w:t>Studies Weekly, Inc</w:t>
    </w:r>
    <w:r>
      <w:t xml:space="preserve">                  Copyright: </w:t>
    </w:r>
    <w:r w:rsidR="00AA289B">
      <w:rPr>
        <w:u w:val="single"/>
      </w:rPr>
      <w:t>2019</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AA3A6" w14:textId="77777777" w:rsidR="00872DBE" w:rsidRDefault="00872DBE" w:rsidP="006E0328">
      <w:pPr>
        <w:spacing w:after="0" w:line="240" w:lineRule="auto"/>
      </w:pPr>
      <w:r>
        <w:separator/>
      </w:r>
    </w:p>
  </w:footnote>
  <w:footnote w:type="continuationSeparator" w:id="0">
    <w:p w14:paraId="30D659E9" w14:textId="77777777" w:rsidR="00872DBE" w:rsidRDefault="00872DB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872DBE">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sidR="003A6B20">
          <w:rPr>
            <w:noProof/>
          </w:rPr>
          <w:t>14</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9"/>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0"/>
  </w:num>
  <w:num w:numId="17">
    <w:abstractNumId w:val="10"/>
  </w:num>
  <w:num w:numId="18">
    <w:abstractNumId w:val="14"/>
  </w:num>
  <w:num w:numId="19">
    <w:abstractNumId w:val="12"/>
  </w:num>
  <w:num w:numId="20">
    <w:abstractNumId w:val="20"/>
  </w:num>
  <w:num w:numId="21">
    <w:abstractNumId w:val="19"/>
  </w:num>
  <w:num w:numId="22">
    <w:abstractNumId w:val="31"/>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0F3F"/>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76BD3"/>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A6B20"/>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9267E"/>
    <w:rsid w:val="004A5399"/>
    <w:rsid w:val="004A6229"/>
    <w:rsid w:val="004B4CCE"/>
    <w:rsid w:val="004D5043"/>
    <w:rsid w:val="004E34BB"/>
    <w:rsid w:val="004E5B46"/>
    <w:rsid w:val="004E7311"/>
    <w:rsid w:val="004F2B30"/>
    <w:rsid w:val="004F40E3"/>
    <w:rsid w:val="004F48E2"/>
    <w:rsid w:val="00505438"/>
    <w:rsid w:val="00510920"/>
    <w:rsid w:val="00541DAA"/>
    <w:rsid w:val="00541FFC"/>
    <w:rsid w:val="00545800"/>
    <w:rsid w:val="00557E2D"/>
    <w:rsid w:val="00565648"/>
    <w:rsid w:val="005702D2"/>
    <w:rsid w:val="00580971"/>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B1CF6"/>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53BE6"/>
    <w:rsid w:val="00866987"/>
    <w:rsid w:val="00872DBE"/>
    <w:rsid w:val="008749D0"/>
    <w:rsid w:val="00874A46"/>
    <w:rsid w:val="00884BB0"/>
    <w:rsid w:val="00894AFE"/>
    <w:rsid w:val="008B498B"/>
    <w:rsid w:val="008D23EF"/>
    <w:rsid w:val="008D304D"/>
    <w:rsid w:val="008E183A"/>
    <w:rsid w:val="008E398F"/>
    <w:rsid w:val="008E7CEF"/>
    <w:rsid w:val="0092000C"/>
    <w:rsid w:val="00920156"/>
    <w:rsid w:val="009433AA"/>
    <w:rsid w:val="0095354B"/>
    <w:rsid w:val="009622C6"/>
    <w:rsid w:val="0097034F"/>
    <w:rsid w:val="00971D9F"/>
    <w:rsid w:val="00972E52"/>
    <w:rsid w:val="009732B0"/>
    <w:rsid w:val="009924E8"/>
    <w:rsid w:val="009A19D0"/>
    <w:rsid w:val="009A3569"/>
    <w:rsid w:val="009A6C41"/>
    <w:rsid w:val="009B3761"/>
    <w:rsid w:val="009C466E"/>
    <w:rsid w:val="009D0662"/>
    <w:rsid w:val="009D381E"/>
    <w:rsid w:val="009D38FA"/>
    <w:rsid w:val="009D39A5"/>
    <w:rsid w:val="009E0E51"/>
    <w:rsid w:val="009E516F"/>
    <w:rsid w:val="009F1269"/>
    <w:rsid w:val="009F2595"/>
    <w:rsid w:val="009F2D1E"/>
    <w:rsid w:val="00A06A67"/>
    <w:rsid w:val="00A07132"/>
    <w:rsid w:val="00A151E0"/>
    <w:rsid w:val="00A204EF"/>
    <w:rsid w:val="00A20B0F"/>
    <w:rsid w:val="00A27A6E"/>
    <w:rsid w:val="00A30208"/>
    <w:rsid w:val="00A33F7F"/>
    <w:rsid w:val="00A3452E"/>
    <w:rsid w:val="00A51083"/>
    <w:rsid w:val="00A53538"/>
    <w:rsid w:val="00A72CFE"/>
    <w:rsid w:val="00A774F4"/>
    <w:rsid w:val="00A81937"/>
    <w:rsid w:val="00A87D79"/>
    <w:rsid w:val="00AA289B"/>
    <w:rsid w:val="00AA5B00"/>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74BCA"/>
    <w:rsid w:val="00F803CA"/>
    <w:rsid w:val="00F820FF"/>
    <w:rsid w:val="00FA42CA"/>
    <w:rsid w:val="00FC097B"/>
    <w:rsid w:val="00FC3B92"/>
    <w:rsid w:val="00FD1E53"/>
    <w:rsid w:val="00FD75EB"/>
    <w:rsid w:val="00FD7608"/>
    <w:rsid w:val="00FF11D6"/>
    <w:rsid w:val="00FF4643"/>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0F9F2-1BEA-4F05-8025-023C263D6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2018-08-24T11:35:00Z</dcterms:created>
  <dcterms:modified xsi:type="dcterms:W3CDTF">2018-08-24T11:35:00Z</dcterms:modified>
</cp:coreProperties>
</file>